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0300" w14:textId="15A7828E" w:rsidR="007F4ACD" w:rsidRPr="00467CBA" w:rsidRDefault="00180E69" w:rsidP="001F244D">
      <w:pPr>
        <w:pStyle w:val="Title"/>
        <w:rPr>
          <w:rFonts w:ascii="Verdana" w:hAnsi="Verdana"/>
          <w:b/>
          <w:bCs/>
          <w:color w:val="FF0000"/>
          <w:sz w:val="32"/>
        </w:rPr>
      </w:pPr>
      <w:bookmarkStart w:id="0" w:name="_Hlk46930586"/>
      <w:r>
        <w:rPr>
          <w:noProof/>
        </w:rPr>
        <w:drawing>
          <wp:inline distT="0" distB="0" distL="0" distR="0" wp14:anchorId="21E5DE28" wp14:editId="070CEB32">
            <wp:extent cx="387096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0960" cy="922020"/>
                    </a:xfrm>
                    <a:prstGeom prst="rect">
                      <a:avLst/>
                    </a:prstGeom>
                    <a:noFill/>
                    <a:ln>
                      <a:noFill/>
                    </a:ln>
                  </pic:spPr>
                </pic:pic>
              </a:graphicData>
            </a:graphic>
          </wp:inline>
        </w:drawing>
      </w:r>
      <w:bookmarkEnd w:id="0"/>
    </w:p>
    <w:p w14:paraId="6E51CA8C" w14:textId="77777777" w:rsidR="001C0767" w:rsidRDefault="001C0767">
      <w:pPr>
        <w:jc w:val="both"/>
        <w:rPr>
          <w:rFonts w:ascii="Verdana" w:hAnsi="Verdana"/>
          <w:sz w:val="22"/>
          <w:szCs w:val="28"/>
        </w:rPr>
      </w:pPr>
    </w:p>
    <w:p w14:paraId="52D45BDD" w14:textId="77777777" w:rsidR="001C0767" w:rsidRDefault="00625779">
      <w:pPr>
        <w:jc w:val="both"/>
        <w:rPr>
          <w:rFonts w:ascii="Verdana" w:hAnsi="Verdana"/>
          <w:sz w:val="22"/>
          <w:szCs w:val="28"/>
        </w:rPr>
      </w:pPr>
      <w:r>
        <w:rPr>
          <w:rFonts w:ascii="Verdana" w:hAnsi="Verdana"/>
          <w:sz w:val="22"/>
          <w:szCs w:val="28"/>
        </w:rPr>
        <w:t>Dear Councillor</w:t>
      </w:r>
    </w:p>
    <w:p w14:paraId="37D502A1" w14:textId="77777777" w:rsidR="001C0767" w:rsidRDefault="001C0767">
      <w:pPr>
        <w:jc w:val="both"/>
        <w:rPr>
          <w:rFonts w:ascii="Verdana" w:hAnsi="Verdana"/>
          <w:sz w:val="22"/>
          <w:szCs w:val="28"/>
        </w:rPr>
      </w:pPr>
    </w:p>
    <w:p w14:paraId="01D2B00F" w14:textId="4058F711" w:rsidR="00310825" w:rsidRDefault="001F6076" w:rsidP="00B46BA0">
      <w:pPr>
        <w:jc w:val="both"/>
        <w:rPr>
          <w:rFonts w:ascii="Verdana" w:hAnsi="Verdana"/>
          <w:b/>
          <w:bCs/>
          <w:sz w:val="22"/>
          <w:szCs w:val="28"/>
        </w:rPr>
      </w:pPr>
      <w:r>
        <w:rPr>
          <w:rFonts w:ascii="Verdana" w:hAnsi="Verdana"/>
          <w:sz w:val="22"/>
          <w:szCs w:val="28"/>
        </w:rPr>
        <w:t xml:space="preserve">You are summoned to attend </w:t>
      </w:r>
      <w:r w:rsidR="000A64A4">
        <w:rPr>
          <w:rFonts w:ascii="Verdana" w:hAnsi="Verdana"/>
          <w:sz w:val="22"/>
          <w:szCs w:val="28"/>
        </w:rPr>
        <w:t>a</w:t>
      </w:r>
      <w:r w:rsidR="007D7A09" w:rsidRPr="00C836E3">
        <w:rPr>
          <w:rFonts w:ascii="Verdana" w:hAnsi="Verdana"/>
          <w:b/>
          <w:bCs/>
          <w:sz w:val="22"/>
          <w:szCs w:val="28"/>
        </w:rPr>
        <w:t xml:space="preserve"> </w:t>
      </w:r>
      <w:r w:rsidR="00C836E3" w:rsidRPr="00C836E3">
        <w:rPr>
          <w:rFonts w:ascii="Verdana" w:hAnsi="Verdana"/>
          <w:b/>
          <w:bCs/>
          <w:sz w:val="22"/>
          <w:szCs w:val="28"/>
        </w:rPr>
        <w:t>M</w:t>
      </w:r>
      <w:r w:rsidR="007D7A09" w:rsidRPr="00C836E3">
        <w:rPr>
          <w:rFonts w:ascii="Verdana" w:hAnsi="Verdana"/>
          <w:b/>
          <w:bCs/>
          <w:sz w:val="22"/>
          <w:szCs w:val="28"/>
        </w:rPr>
        <w:t>eeting</w:t>
      </w:r>
      <w:r w:rsidR="007D7A09">
        <w:rPr>
          <w:rFonts w:ascii="Verdana" w:hAnsi="Verdana"/>
          <w:sz w:val="22"/>
          <w:szCs w:val="28"/>
        </w:rPr>
        <w:t xml:space="preserve"> </w:t>
      </w:r>
      <w:r w:rsidR="001C0767" w:rsidRPr="001B4D93">
        <w:rPr>
          <w:rFonts w:ascii="Verdana" w:hAnsi="Verdana"/>
          <w:bCs/>
          <w:sz w:val="22"/>
          <w:szCs w:val="28"/>
        </w:rPr>
        <w:t>of</w:t>
      </w:r>
      <w:r w:rsidR="001C0767">
        <w:rPr>
          <w:rFonts w:ascii="Verdana" w:hAnsi="Verdana"/>
          <w:b/>
          <w:bCs/>
          <w:sz w:val="22"/>
          <w:szCs w:val="28"/>
        </w:rPr>
        <w:t xml:space="preserve"> </w:t>
      </w:r>
      <w:r w:rsidR="00920DFE">
        <w:rPr>
          <w:rFonts w:ascii="Verdana" w:hAnsi="Verdana"/>
          <w:b/>
          <w:bCs/>
          <w:sz w:val="22"/>
          <w:szCs w:val="28"/>
        </w:rPr>
        <w:t>St Austell Bay</w:t>
      </w:r>
      <w:r w:rsidR="001C0767">
        <w:rPr>
          <w:rFonts w:ascii="Verdana" w:hAnsi="Verdana"/>
          <w:b/>
          <w:bCs/>
          <w:sz w:val="22"/>
          <w:szCs w:val="28"/>
        </w:rPr>
        <w:t xml:space="preserve"> Parish Council</w:t>
      </w:r>
      <w:r w:rsidR="001C0767">
        <w:rPr>
          <w:rFonts w:ascii="Verdana" w:hAnsi="Verdana"/>
          <w:sz w:val="22"/>
          <w:szCs w:val="28"/>
        </w:rPr>
        <w:t xml:space="preserve"> to be held on </w:t>
      </w:r>
      <w:r w:rsidR="007D7A09">
        <w:rPr>
          <w:rFonts w:ascii="Verdana" w:hAnsi="Verdana"/>
          <w:b/>
          <w:bCs/>
          <w:sz w:val="22"/>
          <w:szCs w:val="28"/>
        </w:rPr>
        <w:t xml:space="preserve">Thursday </w:t>
      </w:r>
      <w:r w:rsidR="00D95D88">
        <w:rPr>
          <w:rFonts w:ascii="Verdana" w:hAnsi="Verdana"/>
          <w:b/>
          <w:bCs/>
          <w:sz w:val="22"/>
          <w:szCs w:val="28"/>
        </w:rPr>
        <w:t xml:space="preserve">16 </w:t>
      </w:r>
      <w:r w:rsidR="00623B03">
        <w:rPr>
          <w:rFonts w:ascii="Verdana" w:hAnsi="Verdana"/>
          <w:b/>
          <w:bCs/>
          <w:sz w:val="22"/>
          <w:szCs w:val="28"/>
        </w:rPr>
        <w:t>March</w:t>
      </w:r>
      <w:r w:rsidR="00305D1E">
        <w:rPr>
          <w:rFonts w:ascii="Verdana" w:hAnsi="Verdana"/>
          <w:b/>
          <w:bCs/>
          <w:sz w:val="22"/>
          <w:szCs w:val="28"/>
        </w:rPr>
        <w:t xml:space="preserve"> 2023</w:t>
      </w:r>
      <w:r w:rsidR="004F2F04">
        <w:rPr>
          <w:rFonts w:ascii="Verdana" w:hAnsi="Verdana"/>
          <w:b/>
          <w:bCs/>
          <w:sz w:val="22"/>
          <w:szCs w:val="28"/>
        </w:rPr>
        <w:t xml:space="preserve"> </w:t>
      </w:r>
      <w:r w:rsidR="00920DFE">
        <w:rPr>
          <w:rFonts w:ascii="Verdana" w:hAnsi="Verdana"/>
          <w:sz w:val="22"/>
          <w:szCs w:val="28"/>
        </w:rPr>
        <w:t xml:space="preserve">at </w:t>
      </w:r>
      <w:r w:rsidR="004853BA">
        <w:rPr>
          <w:rFonts w:ascii="Verdana" w:hAnsi="Verdana"/>
          <w:b/>
          <w:bCs/>
          <w:sz w:val="22"/>
          <w:szCs w:val="28"/>
        </w:rPr>
        <w:t>6.</w:t>
      </w:r>
      <w:r w:rsidR="00EB1448">
        <w:rPr>
          <w:rFonts w:ascii="Verdana" w:hAnsi="Verdana"/>
          <w:b/>
          <w:bCs/>
          <w:sz w:val="22"/>
          <w:szCs w:val="28"/>
        </w:rPr>
        <w:t>0</w:t>
      </w:r>
      <w:r w:rsidR="004853BA">
        <w:rPr>
          <w:rFonts w:ascii="Verdana" w:hAnsi="Verdana"/>
          <w:b/>
          <w:bCs/>
          <w:sz w:val="22"/>
          <w:szCs w:val="28"/>
        </w:rPr>
        <w:t>0</w:t>
      </w:r>
      <w:r w:rsidR="00094C19">
        <w:rPr>
          <w:rFonts w:ascii="Verdana" w:hAnsi="Verdana"/>
          <w:b/>
          <w:bCs/>
          <w:sz w:val="22"/>
          <w:szCs w:val="28"/>
        </w:rPr>
        <w:t xml:space="preserve"> </w:t>
      </w:r>
      <w:r w:rsidR="007D7A09">
        <w:rPr>
          <w:rFonts w:ascii="Verdana" w:hAnsi="Verdana"/>
          <w:b/>
          <w:bCs/>
          <w:sz w:val="22"/>
          <w:szCs w:val="28"/>
        </w:rPr>
        <w:t>pm</w:t>
      </w:r>
      <w:r w:rsidR="00C836E3">
        <w:rPr>
          <w:rFonts w:ascii="Verdana" w:hAnsi="Verdana"/>
          <w:b/>
          <w:bCs/>
          <w:sz w:val="22"/>
          <w:szCs w:val="28"/>
        </w:rPr>
        <w:t xml:space="preserve"> </w:t>
      </w:r>
      <w:r w:rsidR="00C836E3" w:rsidRPr="00C836E3">
        <w:rPr>
          <w:rFonts w:ascii="Verdana" w:hAnsi="Verdana"/>
          <w:sz w:val="22"/>
          <w:szCs w:val="28"/>
        </w:rPr>
        <w:t>in</w:t>
      </w:r>
      <w:r w:rsidR="00C836E3">
        <w:rPr>
          <w:rFonts w:ascii="Verdana" w:hAnsi="Verdana"/>
          <w:b/>
          <w:bCs/>
          <w:sz w:val="22"/>
          <w:szCs w:val="28"/>
        </w:rPr>
        <w:t xml:space="preserve"> The Pattern Hall, Charlestown Road</w:t>
      </w:r>
      <w:r w:rsidR="00E021B3">
        <w:rPr>
          <w:rFonts w:ascii="Verdana" w:hAnsi="Verdana"/>
          <w:b/>
          <w:bCs/>
          <w:sz w:val="22"/>
          <w:szCs w:val="28"/>
        </w:rPr>
        <w:t xml:space="preserve">.  </w:t>
      </w:r>
    </w:p>
    <w:p w14:paraId="0AB8F390" w14:textId="77777777" w:rsidR="004C3526" w:rsidRPr="005343A2" w:rsidRDefault="004C3526" w:rsidP="00B46BA0">
      <w:pPr>
        <w:jc w:val="both"/>
        <w:rPr>
          <w:rFonts w:ascii="Verdana" w:hAnsi="Verdana"/>
          <w:sz w:val="22"/>
          <w:szCs w:val="28"/>
        </w:rPr>
      </w:pPr>
    </w:p>
    <w:p w14:paraId="7464930F" w14:textId="77777777" w:rsidR="005070BA" w:rsidRPr="00115FC2" w:rsidRDefault="007D7A09" w:rsidP="00B46BA0">
      <w:pPr>
        <w:jc w:val="both"/>
        <w:rPr>
          <w:rFonts w:ascii="Lucida Handwriting" w:hAnsi="Lucida Handwriting"/>
          <w:sz w:val="22"/>
          <w:szCs w:val="28"/>
        </w:rPr>
      </w:pPr>
      <w:r>
        <w:rPr>
          <w:rFonts w:ascii="Lucida Handwriting" w:hAnsi="Lucida Handwriting"/>
          <w:sz w:val="22"/>
          <w:szCs w:val="28"/>
        </w:rPr>
        <w:t>Julie Larter</w:t>
      </w:r>
    </w:p>
    <w:p w14:paraId="516A9CAD" w14:textId="77777777" w:rsidR="007F4ACD" w:rsidRDefault="007F4ACD">
      <w:pPr>
        <w:pStyle w:val="Heading1"/>
        <w:tabs>
          <w:tab w:val="center" w:pos="7920"/>
        </w:tabs>
        <w:spacing w:line="320" w:lineRule="exact"/>
        <w:jc w:val="both"/>
        <w:rPr>
          <w:rFonts w:ascii="Verdana" w:hAnsi="Verdana"/>
          <w:b w:val="0"/>
          <w:bCs w:val="0"/>
          <w:sz w:val="22"/>
          <w:szCs w:val="28"/>
        </w:rPr>
      </w:pPr>
    </w:p>
    <w:p w14:paraId="02097BAF" w14:textId="77777777" w:rsidR="001C0767" w:rsidRDefault="007D7A09">
      <w:pPr>
        <w:pStyle w:val="Heading1"/>
        <w:tabs>
          <w:tab w:val="center" w:pos="7920"/>
        </w:tabs>
        <w:spacing w:line="320" w:lineRule="exact"/>
        <w:jc w:val="both"/>
        <w:rPr>
          <w:rFonts w:ascii="Verdana" w:hAnsi="Verdana"/>
          <w:b w:val="0"/>
          <w:bCs w:val="0"/>
          <w:sz w:val="22"/>
          <w:szCs w:val="28"/>
        </w:rPr>
      </w:pPr>
      <w:r>
        <w:rPr>
          <w:rFonts w:ascii="Verdana" w:hAnsi="Verdana"/>
          <w:b w:val="0"/>
          <w:bCs w:val="0"/>
          <w:sz w:val="22"/>
          <w:szCs w:val="28"/>
        </w:rPr>
        <w:t>Julie La</w:t>
      </w:r>
      <w:r w:rsidR="00AB3F89">
        <w:rPr>
          <w:rFonts w:ascii="Verdana" w:hAnsi="Verdana"/>
          <w:b w:val="0"/>
          <w:bCs w:val="0"/>
          <w:sz w:val="22"/>
          <w:szCs w:val="28"/>
        </w:rPr>
        <w:t>rter</w:t>
      </w:r>
    </w:p>
    <w:p w14:paraId="40DA8C17" w14:textId="77777777" w:rsidR="001C0767" w:rsidRDefault="00167954">
      <w:pPr>
        <w:pStyle w:val="Heading1"/>
        <w:tabs>
          <w:tab w:val="center" w:pos="7920"/>
        </w:tabs>
        <w:spacing w:line="320" w:lineRule="exact"/>
        <w:jc w:val="both"/>
        <w:rPr>
          <w:rFonts w:ascii="Verdana" w:hAnsi="Verdana"/>
          <w:b w:val="0"/>
          <w:bCs w:val="0"/>
          <w:sz w:val="22"/>
          <w:szCs w:val="28"/>
        </w:rPr>
      </w:pPr>
      <w:r>
        <w:rPr>
          <w:rFonts w:ascii="Verdana" w:hAnsi="Verdana"/>
          <w:b w:val="0"/>
          <w:bCs w:val="0"/>
          <w:sz w:val="22"/>
          <w:szCs w:val="28"/>
        </w:rPr>
        <w:t>C</w:t>
      </w:r>
      <w:r w:rsidR="007D7A09">
        <w:rPr>
          <w:rFonts w:ascii="Verdana" w:hAnsi="Verdana"/>
          <w:b w:val="0"/>
          <w:bCs w:val="0"/>
          <w:sz w:val="22"/>
          <w:szCs w:val="28"/>
        </w:rPr>
        <w:t>lerk</w:t>
      </w:r>
    </w:p>
    <w:p w14:paraId="1B3D2BF2" w14:textId="1D0DA74B" w:rsidR="001C0767" w:rsidRPr="00E06AE1" w:rsidRDefault="00D95D88" w:rsidP="009467AE">
      <w:pPr>
        <w:pStyle w:val="Heading1"/>
        <w:tabs>
          <w:tab w:val="center" w:pos="7920"/>
        </w:tabs>
        <w:spacing w:line="320" w:lineRule="exact"/>
        <w:jc w:val="both"/>
        <w:rPr>
          <w:rFonts w:ascii="Verdana" w:hAnsi="Verdana"/>
          <w:b w:val="0"/>
          <w:bCs w:val="0"/>
          <w:sz w:val="22"/>
          <w:szCs w:val="28"/>
        </w:rPr>
      </w:pPr>
      <w:r>
        <w:rPr>
          <w:rFonts w:ascii="Verdana" w:hAnsi="Verdana"/>
          <w:b w:val="0"/>
          <w:bCs w:val="0"/>
          <w:sz w:val="22"/>
          <w:szCs w:val="28"/>
        </w:rPr>
        <w:t xml:space="preserve">9 </w:t>
      </w:r>
      <w:r w:rsidR="00623B03">
        <w:rPr>
          <w:rFonts w:ascii="Verdana" w:hAnsi="Verdana"/>
          <w:b w:val="0"/>
          <w:bCs w:val="0"/>
          <w:sz w:val="22"/>
          <w:szCs w:val="28"/>
        </w:rPr>
        <w:t>March</w:t>
      </w:r>
      <w:r w:rsidR="00C23AFC">
        <w:rPr>
          <w:rFonts w:ascii="Verdana" w:hAnsi="Verdana"/>
          <w:b w:val="0"/>
          <w:bCs w:val="0"/>
          <w:sz w:val="22"/>
          <w:szCs w:val="28"/>
        </w:rPr>
        <w:t xml:space="preserve"> 202</w:t>
      </w:r>
      <w:r w:rsidR="00305D1E">
        <w:rPr>
          <w:rFonts w:ascii="Verdana" w:hAnsi="Verdana"/>
          <w:b w:val="0"/>
          <w:bCs w:val="0"/>
          <w:sz w:val="22"/>
          <w:szCs w:val="28"/>
        </w:rPr>
        <w:t>3</w:t>
      </w:r>
    </w:p>
    <w:p w14:paraId="14CBA860" w14:textId="77777777" w:rsidR="001C0767" w:rsidRDefault="001C0767">
      <w:pPr>
        <w:pBdr>
          <w:bottom w:val="single" w:sz="12" w:space="4" w:color="auto"/>
        </w:pBdr>
        <w:jc w:val="both"/>
        <w:rPr>
          <w:rFonts w:ascii="Verdana" w:hAnsi="Verdana"/>
          <w:sz w:val="22"/>
        </w:rPr>
      </w:pPr>
    </w:p>
    <w:p w14:paraId="64072CF6" w14:textId="77777777" w:rsidR="001C0767" w:rsidRDefault="00C836E3">
      <w:pPr>
        <w:pBdr>
          <w:bottom w:val="single" w:sz="12" w:space="4" w:color="auto"/>
        </w:pBdr>
        <w:jc w:val="both"/>
        <w:rPr>
          <w:rFonts w:ascii="Verdana" w:hAnsi="Verdana"/>
          <w:sz w:val="22"/>
        </w:rPr>
      </w:pPr>
      <w:r>
        <w:rPr>
          <w:rFonts w:ascii="Verdana" w:hAnsi="Verdana"/>
          <w:sz w:val="22"/>
        </w:rPr>
        <w:t>07873 383400</w:t>
      </w:r>
    </w:p>
    <w:p w14:paraId="0254BB27" w14:textId="77777777" w:rsidR="001C0767" w:rsidRDefault="00000000">
      <w:pPr>
        <w:pBdr>
          <w:bottom w:val="single" w:sz="12" w:space="4" w:color="auto"/>
        </w:pBdr>
        <w:jc w:val="both"/>
        <w:rPr>
          <w:rFonts w:ascii="Verdana" w:hAnsi="Verdana"/>
          <w:sz w:val="22"/>
        </w:rPr>
      </w:pPr>
      <w:hyperlink r:id="rId10" w:history="1">
        <w:r w:rsidR="00E12484" w:rsidRPr="00A11631">
          <w:rPr>
            <w:rStyle w:val="Hyperlink"/>
            <w:rFonts w:ascii="Verdana" w:hAnsi="Verdana"/>
            <w:sz w:val="22"/>
          </w:rPr>
          <w:t>enquiries@staustellbay-pc.gov.uk</w:t>
        </w:r>
      </w:hyperlink>
      <w:r w:rsidR="00E12484">
        <w:rPr>
          <w:rFonts w:ascii="Verdana" w:hAnsi="Verdana"/>
          <w:sz w:val="22"/>
        </w:rPr>
        <w:t xml:space="preserve"> </w:t>
      </w:r>
    </w:p>
    <w:p w14:paraId="079C7C39" w14:textId="77777777" w:rsidR="00B070BA" w:rsidRPr="004E5F8B" w:rsidRDefault="00B070BA" w:rsidP="00483FE1">
      <w:pPr>
        <w:pBdr>
          <w:bottom w:val="single" w:sz="12" w:space="4" w:color="auto"/>
        </w:pBdr>
        <w:rPr>
          <w:rFonts w:ascii="Verdana" w:hAnsi="Verdana"/>
          <w:i/>
          <w:sz w:val="22"/>
        </w:rPr>
      </w:pPr>
    </w:p>
    <w:p w14:paraId="19563AE7" w14:textId="77777777" w:rsidR="004E5F8B" w:rsidRPr="004E5F8B" w:rsidRDefault="004E5F8B" w:rsidP="00483FE1">
      <w:pPr>
        <w:pBdr>
          <w:bottom w:val="single" w:sz="12" w:space="4" w:color="auto"/>
        </w:pBdr>
        <w:rPr>
          <w:rFonts w:ascii="Verdana" w:hAnsi="Verdana"/>
          <w:i/>
          <w:sz w:val="22"/>
        </w:rPr>
      </w:pPr>
      <w:r w:rsidRPr="004E5F8B">
        <w:rPr>
          <w:rFonts w:ascii="Verdana" w:hAnsi="Verdana"/>
          <w:i/>
          <w:sz w:val="22"/>
        </w:rPr>
        <w:t>Please note that under the Openness of Local Government Bodies Regulations 2014 this meeting may be recorded</w:t>
      </w:r>
    </w:p>
    <w:p w14:paraId="1C1E7020" w14:textId="77777777" w:rsidR="001C0767" w:rsidRDefault="001C0767" w:rsidP="00483FE1">
      <w:pPr>
        <w:pBdr>
          <w:bottom w:val="single" w:sz="12" w:space="4" w:color="auto"/>
        </w:pBdr>
        <w:rPr>
          <w:rFonts w:ascii="Verdana" w:hAnsi="Verdana"/>
          <w:sz w:val="22"/>
        </w:rPr>
      </w:pPr>
    </w:p>
    <w:p w14:paraId="56C03967" w14:textId="77777777" w:rsidR="001C0767" w:rsidRDefault="001C0767">
      <w:pPr>
        <w:jc w:val="both"/>
        <w:rPr>
          <w:rFonts w:ascii="Verdana" w:hAnsi="Verdana"/>
          <w:sz w:val="22"/>
        </w:rPr>
      </w:pPr>
    </w:p>
    <w:p w14:paraId="27670856" w14:textId="77777777" w:rsidR="001C0767" w:rsidRDefault="001C0767">
      <w:pPr>
        <w:pStyle w:val="Heading2"/>
        <w:rPr>
          <w:rFonts w:ascii="Verdana" w:hAnsi="Verdana"/>
          <w:sz w:val="22"/>
        </w:rPr>
      </w:pPr>
      <w:r>
        <w:rPr>
          <w:rFonts w:ascii="Verdana" w:hAnsi="Verdana"/>
          <w:sz w:val="22"/>
        </w:rPr>
        <w:t>AGENDA</w:t>
      </w:r>
    </w:p>
    <w:p w14:paraId="36B79A38" w14:textId="77777777" w:rsidR="001C0767" w:rsidRDefault="001C0767">
      <w:pPr>
        <w:rPr>
          <w:rFonts w:ascii="Verdana" w:hAnsi="Verdana"/>
          <w:sz w:val="22"/>
        </w:rPr>
      </w:pPr>
    </w:p>
    <w:tbl>
      <w:tblPr>
        <w:tblW w:w="10620" w:type="dxa"/>
        <w:tblInd w:w="-72" w:type="dxa"/>
        <w:tblLayout w:type="fixed"/>
        <w:tblLook w:val="0000" w:firstRow="0" w:lastRow="0" w:firstColumn="0" w:lastColumn="0" w:noHBand="0" w:noVBand="0"/>
      </w:tblPr>
      <w:tblGrid>
        <w:gridCol w:w="720"/>
        <w:gridCol w:w="7920"/>
        <w:gridCol w:w="1980"/>
      </w:tblGrid>
      <w:tr w:rsidR="00D1420E" w14:paraId="7151CACA" w14:textId="77777777" w:rsidTr="00756F08">
        <w:tc>
          <w:tcPr>
            <w:tcW w:w="720" w:type="dxa"/>
          </w:tcPr>
          <w:p w14:paraId="3CA41B0E" w14:textId="77777777" w:rsidR="00D1420E" w:rsidRDefault="000A64A4">
            <w:pPr>
              <w:jc w:val="both"/>
              <w:rPr>
                <w:rFonts w:ascii="Verdana" w:hAnsi="Verdana"/>
                <w:b/>
                <w:bCs/>
                <w:sz w:val="22"/>
                <w:szCs w:val="28"/>
              </w:rPr>
            </w:pPr>
            <w:r>
              <w:rPr>
                <w:rFonts w:ascii="Verdana" w:hAnsi="Verdana"/>
                <w:b/>
                <w:bCs/>
                <w:sz w:val="22"/>
                <w:szCs w:val="28"/>
              </w:rPr>
              <w:t>1</w:t>
            </w:r>
            <w:r w:rsidR="00D1420E">
              <w:rPr>
                <w:rFonts w:ascii="Verdana" w:hAnsi="Verdana"/>
                <w:b/>
                <w:bCs/>
                <w:sz w:val="22"/>
                <w:szCs w:val="28"/>
              </w:rPr>
              <w:t>.</w:t>
            </w:r>
          </w:p>
          <w:p w14:paraId="7EAEB136" w14:textId="77777777" w:rsidR="0050677C" w:rsidRDefault="0050677C">
            <w:pPr>
              <w:jc w:val="both"/>
              <w:rPr>
                <w:rFonts w:ascii="Verdana" w:hAnsi="Verdana"/>
                <w:b/>
                <w:bCs/>
                <w:sz w:val="22"/>
                <w:szCs w:val="28"/>
              </w:rPr>
            </w:pPr>
          </w:p>
        </w:tc>
        <w:tc>
          <w:tcPr>
            <w:tcW w:w="7920" w:type="dxa"/>
          </w:tcPr>
          <w:p w14:paraId="0ED16F9D" w14:textId="77777777" w:rsidR="00FB4679" w:rsidRPr="00FB4679" w:rsidRDefault="00FB4679" w:rsidP="00DE57CF">
            <w:pPr>
              <w:rPr>
                <w:rFonts w:ascii="Verdana" w:hAnsi="Verdana"/>
                <w:b/>
                <w:sz w:val="22"/>
                <w:szCs w:val="28"/>
              </w:rPr>
            </w:pPr>
            <w:r>
              <w:rPr>
                <w:rFonts w:ascii="Verdana" w:hAnsi="Verdana"/>
                <w:b/>
                <w:sz w:val="22"/>
                <w:szCs w:val="28"/>
              </w:rPr>
              <w:t>Apologies for Absence</w:t>
            </w:r>
          </w:p>
          <w:p w14:paraId="13B38B6A" w14:textId="77777777" w:rsidR="00D1420E" w:rsidRDefault="00D1420E" w:rsidP="00DE57CF">
            <w:pPr>
              <w:rPr>
                <w:rFonts w:ascii="Verdana" w:hAnsi="Verdana"/>
                <w:b/>
                <w:sz w:val="22"/>
                <w:szCs w:val="28"/>
              </w:rPr>
            </w:pPr>
          </w:p>
        </w:tc>
        <w:tc>
          <w:tcPr>
            <w:tcW w:w="1980" w:type="dxa"/>
          </w:tcPr>
          <w:p w14:paraId="69F82FE1" w14:textId="77777777" w:rsidR="00D1420E" w:rsidRPr="00DD793B" w:rsidRDefault="00D1420E">
            <w:pPr>
              <w:jc w:val="both"/>
              <w:rPr>
                <w:rFonts w:ascii="Verdana" w:hAnsi="Verdana"/>
                <w:i/>
                <w:iCs/>
                <w:sz w:val="16"/>
                <w:szCs w:val="16"/>
              </w:rPr>
            </w:pPr>
          </w:p>
        </w:tc>
      </w:tr>
      <w:tr w:rsidR="001C0767" w14:paraId="7CAA98C8" w14:textId="77777777" w:rsidTr="00756F08">
        <w:tc>
          <w:tcPr>
            <w:tcW w:w="720" w:type="dxa"/>
          </w:tcPr>
          <w:p w14:paraId="69DD917B" w14:textId="77777777" w:rsidR="001C0767" w:rsidRDefault="000A64A4">
            <w:pPr>
              <w:jc w:val="both"/>
              <w:rPr>
                <w:rFonts w:ascii="Verdana" w:hAnsi="Verdana"/>
                <w:b/>
                <w:bCs/>
                <w:sz w:val="22"/>
                <w:szCs w:val="28"/>
              </w:rPr>
            </w:pPr>
            <w:r>
              <w:rPr>
                <w:rFonts w:ascii="Verdana" w:hAnsi="Verdana"/>
                <w:b/>
                <w:bCs/>
                <w:sz w:val="22"/>
                <w:szCs w:val="28"/>
              </w:rPr>
              <w:t>2</w:t>
            </w:r>
            <w:r w:rsidR="001C0767">
              <w:rPr>
                <w:rFonts w:ascii="Verdana" w:hAnsi="Verdana"/>
                <w:b/>
                <w:bCs/>
                <w:sz w:val="22"/>
                <w:szCs w:val="28"/>
              </w:rPr>
              <w:t>.</w:t>
            </w:r>
          </w:p>
        </w:tc>
        <w:tc>
          <w:tcPr>
            <w:tcW w:w="7920" w:type="dxa"/>
          </w:tcPr>
          <w:p w14:paraId="7422FD50" w14:textId="56846500" w:rsidR="001C0767" w:rsidRDefault="001C0767" w:rsidP="00DE57CF">
            <w:pPr>
              <w:rPr>
                <w:rFonts w:ascii="Verdana" w:hAnsi="Verdana"/>
                <w:bCs/>
                <w:sz w:val="22"/>
                <w:szCs w:val="28"/>
              </w:rPr>
            </w:pPr>
            <w:r>
              <w:rPr>
                <w:rFonts w:ascii="Verdana" w:hAnsi="Verdana"/>
                <w:b/>
                <w:sz w:val="22"/>
                <w:szCs w:val="28"/>
              </w:rPr>
              <w:t>Minutes of</w:t>
            </w:r>
            <w:r w:rsidR="001B4D93">
              <w:rPr>
                <w:rFonts w:ascii="Verdana" w:hAnsi="Verdana"/>
                <w:b/>
                <w:sz w:val="22"/>
                <w:szCs w:val="28"/>
              </w:rPr>
              <w:t xml:space="preserve"> </w:t>
            </w:r>
            <w:r w:rsidR="00AB5A3B">
              <w:rPr>
                <w:rFonts w:ascii="Verdana" w:hAnsi="Verdana"/>
                <w:b/>
                <w:sz w:val="22"/>
                <w:szCs w:val="28"/>
              </w:rPr>
              <w:t>a</w:t>
            </w:r>
            <w:r w:rsidR="00EB1448">
              <w:rPr>
                <w:rFonts w:ascii="Verdana" w:hAnsi="Verdana"/>
                <w:b/>
                <w:sz w:val="22"/>
                <w:szCs w:val="28"/>
              </w:rPr>
              <w:t xml:space="preserve"> </w:t>
            </w:r>
            <w:r w:rsidR="00AB5A3B">
              <w:rPr>
                <w:rFonts w:ascii="Verdana" w:hAnsi="Verdana"/>
                <w:b/>
                <w:sz w:val="22"/>
                <w:szCs w:val="28"/>
              </w:rPr>
              <w:t>m</w:t>
            </w:r>
            <w:r w:rsidR="000A64A4">
              <w:rPr>
                <w:rFonts w:ascii="Verdana" w:hAnsi="Verdana"/>
                <w:b/>
                <w:sz w:val="22"/>
                <w:szCs w:val="28"/>
              </w:rPr>
              <w:t>eeting of the Parish Council held on</w:t>
            </w:r>
            <w:r w:rsidR="00FA3271">
              <w:rPr>
                <w:rFonts w:ascii="Verdana" w:hAnsi="Verdana"/>
                <w:b/>
                <w:sz w:val="22"/>
                <w:szCs w:val="28"/>
              </w:rPr>
              <w:t xml:space="preserve"> </w:t>
            </w:r>
            <w:r w:rsidR="00623B03">
              <w:rPr>
                <w:rFonts w:ascii="Verdana" w:hAnsi="Verdana"/>
                <w:b/>
                <w:sz w:val="22"/>
                <w:szCs w:val="28"/>
              </w:rPr>
              <w:t>16 February</w:t>
            </w:r>
            <w:r w:rsidR="00D95D88">
              <w:rPr>
                <w:rFonts w:ascii="Verdana" w:hAnsi="Verdana"/>
                <w:b/>
                <w:sz w:val="22"/>
                <w:szCs w:val="28"/>
              </w:rPr>
              <w:t xml:space="preserve"> 2023</w:t>
            </w:r>
          </w:p>
          <w:p w14:paraId="7D5CD9E6" w14:textId="77777777" w:rsidR="001C0767" w:rsidRPr="007B6B7A" w:rsidRDefault="001C0767" w:rsidP="00DE57CF">
            <w:pPr>
              <w:rPr>
                <w:rFonts w:ascii="Verdana" w:hAnsi="Verdana"/>
                <w:i/>
                <w:sz w:val="22"/>
                <w:szCs w:val="28"/>
              </w:rPr>
            </w:pPr>
            <w:r w:rsidRPr="007B6B7A">
              <w:rPr>
                <w:rFonts w:ascii="Verdana" w:hAnsi="Verdana"/>
                <w:i/>
                <w:sz w:val="22"/>
                <w:szCs w:val="28"/>
              </w:rPr>
              <w:t xml:space="preserve">To </w:t>
            </w:r>
            <w:r w:rsidR="00C869D8" w:rsidRPr="007B6B7A">
              <w:rPr>
                <w:rFonts w:ascii="Verdana" w:hAnsi="Verdana"/>
                <w:i/>
                <w:sz w:val="22"/>
                <w:szCs w:val="28"/>
              </w:rPr>
              <w:t>resolve</w:t>
            </w:r>
            <w:r w:rsidRPr="007B6B7A">
              <w:rPr>
                <w:rFonts w:ascii="Verdana" w:hAnsi="Verdana"/>
                <w:i/>
                <w:sz w:val="22"/>
                <w:szCs w:val="28"/>
              </w:rPr>
              <w:t xml:space="preserve"> that the minutes of the above meeting be signed as a correct record</w:t>
            </w:r>
            <w:r w:rsidR="00D309E6">
              <w:rPr>
                <w:rFonts w:ascii="Verdana" w:hAnsi="Verdana"/>
                <w:i/>
                <w:sz w:val="22"/>
                <w:szCs w:val="28"/>
              </w:rPr>
              <w:t xml:space="preserve"> of the meeting</w:t>
            </w:r>
            <w:r w:rsidRPr="007B6B7A">
              <w:rPr>
                <w:rFonts w:ascii="Verdana" w:hAnsi="Verdana"/>
                <w:i/>
                <w:sz w:val="22"/>
                <w:szCs w:val="28"/>
              </w:rPr>
              <w:t>.</w:t>
            </w:r>
          </w:p>
          <w:p w14:paraId="6E2045DC" w14:textId="77777777" w:rsidR="001C0767" w:rsidRDefault="001C0767" w:rsidP="00DE57CF">
            <w:pPr>
              <w:ind w:left="720" w:hanging="720"/>
              <w:rPr>
                <w:rFonts w:ascii="Verdana" w:hAnsi="Verdana"/>
                <w:b/>
                <w:sz w:val="22"/>
                <w:szCs w:val="28"/>
              </w:rPr>
            </w:pPr>
          </w:p>
        </w:tc>
        <w:tc>
          <w:tcPr>
            <w:tcW w:w="1980" w:type="dxa"/>
          </w:tcPr>
          <w:p w14:paraId="67250C1F" w14:textId="4057F7FC" w:rsidR="001C0767" w:rsidRPr="00DD793B" w:rsidRDefault="006233F7">
            <w:pPr>
              <w:jc w:val="both"/>
              <w:rPr>
                <w:rFonts w:ascii="Verdana" w:hAnsi="Verdana"/>
                <w:i/>
                <w:iCs/>
                <w:sz w:val="16"/>
                <w:szCs w:val="16"/>
              </w:rPr>
            </w:pPr>
            <w:r>
              <w:rPr>
                <w:rFonts w:ascii="Verdana" w:hAnsi="Verdana"/>
                <w:i/>
                <w:iCs/>
                <w:sz w:val="16"/>
                <w:szCs w:val="16"/>
              </w:rPr>
              <w:t>Pages</w:t>
            </w:r>
            <w:r w:rsidR="00F26290">
              <w:rPr>
                <w:rFonts w:ascii="Verdana" w:hAnsi="Verdana"/>
                <w:i/>
                <w:iCs/>
                <w:sz w:val="16"/>
                <w:szCs w:val="16"/>
              </w:rPr>
              <w:t xml:space="preserve"> </w:t>
            </w:r>
            <w:r w:rsidR="00A22F5E">
              <w:rPr>
                <w:rFonts w:ascii="Verdana" w:hAnsi="Verdana"/>
                <w:i/>
                <w:iCs/>
                <w:sz w:val="16"/>
                <w:szCs w:val="16"/>
              </w:rPr>
              <w:t>5-10</w:t>
            </w:r>
          </w:p>
          <w:p w14:paraId="134EDD34" w14:textId="77777777" w:rsidR="00664241" w:rsidRDefault="00664241">
            <w:pPr>
              <w:jc w:val="both"/>
              <w:rPr>
                <w:rFonts w:ascii="Verdana" w:hAnsi="Verdana"/>
                <w:i/>
                <w:iCs/>
                <w:sz w:val="16"/>
                <w:szCs w:val="16"/>
              </w:rPr>
            </w:pPr>
          </w:p>
          <w:p w14:paraId="409A5B3A" w14:textId="77777777" w:rsidR="001C0767" w:rsidRPr="00DD793B" w:rsidRDefault="001C0767" w:rsidP="00014854">
            <w:pPr>
              <w:jc w:val="both"/>
              <w:rPr>
                <w:rFonts w:ascii="Verdana" w:hAnsi="Verdana"/>
                <w:i/>
                <w:iCs/>
                <w:sz w:val="16"/>
                <w:szCs w:val="16"/>
              </w:rPr>
            </w:pPr>
          </w:p>
        </w:tc>
      </w:tr>
      <w:tr w:rsidR="00B542F1" w14:paraId="67FFF50D" w14:textId="77777777" w:rsidTr="00756F08">
        <w:tc>
          <w:tcPr>
            <w:tcW w:w="720" w:type="dxa"/>
          </w:tcPr>
          <w:p w14:paraId="37B43342" w14:textId="77777777" w:rsidR="00B542F1" w:rsidRDefault="000A64A4">
            <w:pPr>
              <w:jc w:val="both"/>
              <w:rPr>
                <w:rFonts w:ascii="Verdana" w:hAnsi="Verdana"/>
                <w:b/>
                <w:bCs/>
                <w:sz w:val="22"/>
                <w:szCs w:val="28"/>
              </w:rPr>
            </w:pPr>
            <w:r>
              <w:rPr>
                <w:rFonts w:ascii="Verdana" w:hAnsi="Verdana"/>
                <w:b/>
                <w:bCs/>
                <w:sz w:val="22"/>
                <w:szCs w:val="28"/>
              </w:rPr>
              <w:t>3</w:t>
            </w:r>
            <w:r w:rsidR="00B542F1">
              <w:rPr>
                <w:rFonts w:ascii="Verdana" w:hAnsi="Verdana"/>
                <w:b/>
                <w:bCs/>
                <w:sz w:val="22"/>
                <w:szCs w:val="28"/>
              </w:rPr>
              <w:t>.</w:t>
            </w:r>
          </w:p>
        </w:tc>
        <w:tc>
          <w:tcPr>
            <w:tcW w:w="7920" w:type="dxa"/>
          </w:tcPr>
          <w:p w14:paraId="171F3588" w14:textId="77777777" w:rsidR="00B542F1" w:rsidRDefault="00B542F1" w:rsidP="00DE57CF">
            <w:pPr>
              <w:rPr>
                <w:rFonts w:ascii="Verdana" w:hAnsi="Verdana"/>
                <w:b/>
                <w:sz w:val="22"/>
                <w:szCs w:val="28"/>
              </w:rPr>
            </w:pPr>
            <w:r>
              <w:rPr>
                <w:rFonts w:ascii="Verdana" w:hAnsi="Verdana"/>
                <w:b/>
                <w:sz w:val="22"/>
                <w:szCs w:val="28"/>
              </w:rPr>
              <w:t>Matters to note</w:t>
            </w:r>
          </w:p>
          <w:p w14:paraId="235571FB" w14:textId="77777777" w:rsidR="00B542F1" w:rsidRDefault="00B542F1" w:rsidP="00DE57CF">
            <w:pPr>
              <w:rPr>
                <w:rFonts w:ascii="Verdana" w:hAnsi="Verdana"/>
                <w:bCs/>
                <w:i/>
                <w:iCs/>
                <w:sz w:val="22"/>
                <w:szCs w:val="28"/>
              </w:rPr>
            </w:pPr>
            <w:r>
              <w:rPr>
                <w:rFonts w:ascii="Verdana" w:hAnsi="Verdana"/>
                <w:bCs/>
                <w:i/>
                <w:iCs/>
                <w:sz w:val="22"/>
                <w:szCs w:val="28"/>
              </w:rPr>
              <w:t xml:space="preserve">To receive a verbal update from the clerk on matters progressed since the last </w:t>
            </w:r>
            <w:r w:rsidR="00E021B3">
              <w:rPr>
                <w:rFonts w:ascii="Verdana" w:hAnsi="Verdana"/>
                <w:bCs/>
                <w:i/>
                <w:iCs/>
                <w:sz w:val="22"/>
                <w:szCs w:val="28"/>
              </w:rPr>
              <w:t xml:space="preserve">ordinary </w:t>
            </w:r>
            <w:r>
              <w:rPr>
                <w:rFonts w:ascii="Verdana" w:hAnsi="Verdana"/>
                <w:bCs/>
                <w:i/>
                <w:iCs/>
                <w:sz w:val="22"/>
                <w:szCs w:val="28"/>
              </w:rPr>
              <w:t>meeting</w:t>
            </w:r>
          </w:p>
          <w:p w14:paraId="20028047" w14:textId="77777777" w:rsidR="00B542F1" w:rsidRPr="00B542F1" w:rsidRDefault="00B542F1" w:rsidP="00DE57CF">
            <w:pPr>
              <w:rPr>
                <w:rFonts w:ascii="Verdana" w:hAnsi="Verdana"/>
                <w:bCs/>
                <w:i/>
                <w:iCs/>
                <w:sz w:val="22"/>
                <w:szCs w:val="28"/>
              </w:rPr>
            </w:pPr>
          </w:p>
        </w:tc>
        <w:tc>
          <w:tcPr>
            <w:tcW w:w="1980" w:type="dxa"/>
          </w:tcPr>
          <w:p w14:paraId="1AFFF252" w14:textId="77777777" w:rsidR="00B542F1" w:rsidRPr="00DD793B" w:rsidRDefault="00B542F1">
            <w:pPr>
              <w:jc w:val="both"/>
              <w:rPr>
                <w:rFonts w:ascii="Verdana" w:hAnsi="Verdana"/>
                <w:i/>
                <w:iCs/>
                <w:sz w:val="16"/>
                <w:szCs w:val="16"/>
              </w:rPr>
            </w:pPr>
          </w:p>
        </w:tc>
      </w:tr>
      <w:tr w:rsidR="001C0767" w14:paraId="0F6D1199" w14:textId="77777777" w:rsidTr="00756F08">
        <w:tc>
          <w:tcPr>
            <w:tcW w:w="720" w:type="dxa"/>
          </w:tcPr>
          <w:p w14:paraId="6168D594" w14:textId="77777777" w:rsidR="001C0767" w:rsidRDefault="000A64A4">
            <w:pPr>
              <w:jc w:val="both"/>
              <w:rPr>
                <w:rFonts w:ascii="Verdana" w:hAnsi="Verdana"/>
                <w:b/>
                <w:bCs/>
                <w:sz w:val="22"/>
                <w:szCs w:val="28"/>
              </w:rPr>
            </w:pPr>
            <w:r>
              <w:rPr>
                <w:rFonts w:ascii="Verdana" w:hAnsi="Verdana"/>
                <w:b/>
                <w:bCs/>
                <w:sz w:val="22"/>
                <w:szCs w:val="28"/>
              </w:rPr>
              <w:t>4</w:t>
            </w:r>
            <w:r w:rsidR="0065414A">
              <w:rPr>
                <w:rFonts w:ascii="Verdana" w:hAnsi="Verdana"/>
                <w:b/>
                <w:bCs/>
                <w:sz w:val="22"/>
                <w:szCs w:val="28"/>
              </w:rPr>
              <w:t>.</w:t>
            </w:r>
          </w:p>
        </w:tc>
        <w:tc>
          <w:tcPr>
            <w:tcW w:w="7920" w:type="dxa"/>
          </w:tcPr>
          <w:p w14:paraId="0DD67126" w14:textId="77777777" w:rsidR="001C0767" w:rsidRPr="00C70C80" w:rsidRDefault="001C0767" w:rsidP="00DE57CF">
            <w:pPr>
              <w:pStyle w:val="Heading1"/>
              <w:rPr>
                <w:rFonts w:ascii="Verdana" w:hAnsi="Verdana"/>
                <w:sz w:val="22"/>
                <w:szCs w:val="22"/>
              </w:rPr>
            </w:pPr>
            <w:r w:rsidRPr="00C70C80">
              <w:rPr>
                <w:rFonts w:ascii="Verdana" w:hAnsi="Verdana"/>
                <w:sz w:val="22"/>
                <w:szCs w:val="22"/>
              </w:rPr>
              <w:t>Declarations of Interest</w:t>
            </w:r>
          </w:p>
          <w:p w14:paraId="76BF853C" w14:textId="77777777" w:rsidR="00FD04D0" w:rsidRDefault="00FD04D0" w:rsidP="00DE57CF">
            <w:pPr>
              <w:rPr>
                <w:rFonts w:ascii="Verdana" w:hAnsi="Verdana"/>
                <w:sz w:val="22"/>
                <w:szCs w:val="28"/>
              </w:rPr>
            </w:pPr>
            <w:r>
              <w:rPr>
                <w:rFonts w:ascii="Verdana" w:hAnsi="Verdana"/>
                <w:sz w:val="22"/>
                <w:szCs w:val="28"/>
              </w:rPr>
              <w:t>(a) Pecuniary Interests</w:t>
            </w:r>
          </w:p>
          <w:p w14:paraId="2C67451C" w14:textId="77777777" w:rsidR="00FD04D0" w:rsidRDefault="00FD04D0" w:rsidP="00DE57CF">
            <w:pPr>
              <w:rPr>
                <w:rFonts w:ascii="Verdana" w:hAnsi="Verdana"/>
                <w:i/>
                <w:iCs/>
                <w:sz w:val="22"/>
                <w:szCs w:val="28"/>
              </w:rPr>
            </w:pPr>
            <w:r w:rsidRPr="00A027DC">
              <w:rPr>
                <w:rFonts w:ascii="Verdana" w:hAnsi="Verdana"/>
                <w:i/>
                <w:iCs/>
                <w:sz w:val="22"/>
                <w:szCs w:val="28"/>
              </w:rPr>
              <w:t>Declare those interests which have been declared on your Register of Financial Interests relevant to the agenda of the meeting.  Whenever the item is being discussed, including public participation, you must leave the room and not take part in the discussion or decision.</w:t>
            </w:r>
          </w:p>
          <w:p w14:paraId="10D315D2" w14:textId="77777777" w:rsidR="009E7A9E" w:rsidRPr="00A027DC" w:rsidRDefault="009E7A9E" w:rsidP="00DE57CF">
            <w:pPr>
              <w:rPr>
                <w:rFonts w:ascii="Verdana" w:hAnsi="Verdana"/>
                <w:i/>
                <w:iCs/>
                <w:sz w:val="22"/>
                <w:szCs w:val="28"/>
              </w:rPr>
            </w:pPr>
          </w:p>
          <w:p w14:paraId="0CF8DA2E" w14:textId="77777777" w:rsidR="00FD04D0" w:rsidRDefault="00A539CF" w:rsidP="00DE57CF">
            <w:pPr>
              <w:rPr>
                <w:rFonts w:ascii="Verdana" w:hAnsi="Verdana"/>
                <w:sz w:val="22"/>
                <w:szCs w:val="28"/>
              </w:rPr>
            </w:pPr>
            <w:r>
              <w:rPr>
                <w:rFonts w:ascii="Verdana" w:hAnsi="Verdana"/>
                <w:sz w:val="22"/>
                <w:szCs w:val="28"/>
              </w:rPr>
              <w:t xml:space="preserve">(b) Non-registerable </w:t>
            </w:r>
            <w:r w:rsidR="00FD04D0">
              <w:rPr>
                <w:rFonts w:ascii="Verdana" w:hAnsi="Verdana"/>
                <w:sz w:val="22"/>
                <w:szCs w:val="28"/>
              </w:rPr>
              <w:t>Interests</w:t>
            </w:r>
          </w:p>
          <w:p w14:paraId="41D6D5BA" w14:textId="77777777" w:rsidR="00FD04D0" w:rsidRPr="00A027DC" w:rsidRDefault="00A539CF" w:rsidP="00DE57CF">
            <w:pPr>
              <w:rPr>
                <w:rFonts w:ascii="Verdana" w:hAnsi="Verdana"/>
                <w:i/>
                <w:iCs/>
                <w:sz w:val="22"/>
                <w:szCs w:val="28"/>
              </w:rPr>
            </w:pPr>
            <w:r>
              <w:rPr>
                <w:rFonts w:ascii="Verdana" w:hAnsi="Verdana"/>
                <w:i/>
                <w:iCs/>
                <w:sz w:val="22"/>
                <w:szCs w:val="28"/>
              </w:rPr>
              <w:t>You must declare Non-registerable</w:t>
            </w:r>
            <w:r w:rsidR="00FD04D0" w:rsidRPr="00A027DC">
              <w:rPr>
                <w:rFonts w:ascii="Verdana" w:hAnsi="Verdana"/>
                <w:i/>
                <w:iCs/>
                <w:sz w:val="22"/>
                <w:szCs w:val="28"/>
              </w:rPr>
              <w:t xml:space="preserve"> Interests at the start of the meeting or whenever the interest becomes apparent.  Then when the matter is being discussed, even during public participation, you must leave the room and not take part in the discussion or decision.</w:t>
            </w:r>
          </w:p>
          <w:p w14:paraId="69D21131" w14:textId="77777777" w:rsidR="00FD04D0" w:rsidRDefault="00FD04D0" w:rsidP="00DE57CF">
            <w:pPr>
              <w:pStyle w:val="Header"/>
              <w:tabs>
                <w:tab w:val="clear" w:pos="4153"/>
                <w:tab w:val="clear" w:pos="8306"/>
              </w:tabs>
              <w:rPr>
                <w:rFonts w:ascii="Verdana" w:hAnsi="Verdana" w:cs="Arial"/>
                <w:i/>
                <w:iCs/>
                <w:sz w:val="22"/>
                <w:szCs w:val="28"/>
                <w:lang w:eastAsia="en-US"/>
              </w:rPr>
            </w:pPr>
          </w:p>
          <w:p w14:paraId="3AEA6FB9" w14:textId="77777777" w:rsidR="007F28E1" w:rsidRDefault="007F28E1" w:rsidP="00DE57CF">
            <w:pPr>
              <w:pStyle w:val="Header"/>
              <w:tabs>
                <w:tab w:val="clear" w:pos="4153"/>
                <w:tab w:val="clear" w:pos="8306"/>
              </w:tabs>
              <w:rPr>
                <w:rFonts w:ascii="Verdana" w:hAnsi="Verdana" w:cs="Arial"/>
                <w:sz w:val="22"/>
                <w:szCs w:val="28"/>
                <w:lang w:eastAsia="en-US"/>
              </w:rPr>
            </w:pPr>
            <w:r w:rsidRPr="007F28E1">
              <w:rPr>
                <w:rFonts w:ascii="Verdana" w:hAnsi="Verdana" w:cs="Arial"/>
                <w:sz w:val="22"/>
                <w:szCs w:val="28"/>
                <w:lang w:eastAsia="en-US"/>
              </w:rPr>
              <w:t>(c) Dispensations</w:t>
            </w:r>
          </w:p>
          <w:p w14:paraId="4ECCEDC3" w14:textId="77777777" w:rsidR="007F28E1" w:rsidRDefault="007F28E1" w:rsidP="00DE57CF">
            <w:pPr>
              <w:pStyle w:val="Header"/>
              <w:tabs>
                <w:tab w:val="clear" w:pos="4153"/>
                <w:tab w:val="clear" w:pos="8306"/>
              </w:tabs>
              <w:rPr>
                <w:rFonts w:ascii="Verdana" w:hAnsi="Verdana" w:cs="Arial"/>
                <w:i/>
                <w:iCs/>
                <w:sz w:val="22"/>
                <w:szCs w:val="28"/>
                <w:lang w:eastAsia="en-US"/>
              </w:rPr>
            </w:pPr>
            <w:r w:rsidRPr="007F28E1">
              <w:rPr>
                <w:rFonts w:ascii="Verdana" w:hAnsi="Verdana" w:cs="Arial"/>
                <w:i/>
                <w:iCs/>
                <w:sz w:val="22"/>
                <w:szCs w:val="28"/>
                <w:lang w:eastAsia="en-US"/>
              </w:rPr>
              <w:t xml:space="preserve">To consider any requests for dispensations relating to </w:t>
            </w:r>
            <w:r w:rsidR="001F45FC">
              <w:rPr>
                <w:rFonts w:ascii="Verdana" w:hAnsi="Verdana" w:cs="Arial"/>
                <w:i/>
                <w:iCs/>
                <w:sz w:val="22"/>
                <w:szCs w:val="28"/>
                <w:lang w:eastAsia="en-US"/>
              </w:rPr>
              <w:t>items on the agenda</w:t>
            </w:r>
          </w:p>
          <w:p w14:paraId="26CA3EB6" w14:textId="77777777" w:rsidR="009E7A9E" w:rsidRPr="007F28E1" w:rsidRDefault="009E7A9E" w:rsidP="00DE57CF">
            <w:pPr>
              <w:pStyle w:val="Header"/>
              <w:tabs>
                <w:tab w:val="clear" w:pos="4153"/>
                <w:tab w:val="clear" w:pos="8306"/>
              </w:tabs>
              <w:rPr>
                <w:rFonts w:ascii="Verdana" w:hAnsi="Verdana" w:cs="Arial"/>
                <w:i/>
                <w:iCs/>
                <w:sz w:val="22"/>
                <w:szCs w:val="28"/>
                <w:lang w:eastAsia="en-US"/>
              </w:rPr>
            </w:pPr>
          </w:p>
          <w:p w14:paraId="37D4A309" w14:textId="77777777" w:rsidR="007F28E1" w:rsidRDefault="007F28E1" w:rsidP="00DE57CF">
            <w:pPr>
              <w:pStyle w:val="Header"/>
              <w:tabs>
                <w:tab w:val="clear" w:pos="4153"/>
                <w:tab w:val="clear" w:pos="8306"/>
              </w:tabs>
              <w:rPr>
                <w:rFonts w:ascii="Verdana" w:hAnsi="Verdana" w:cs="Arial"/>
                <w:sz w:val="22"/>
                <w:szCs w:val="28"/>
                <w:lang w:eastAsia="en-US"/>
              </w:rPr>
            </w:pPr>
            <w:r>
              <w:rPr>
                <w:rFonts w:ascii="Verdana" w:hAnsi="Verdana" w:cs="Arial"/>
                <w:sz w:val="22"/>
                <w:szCs w:val="28"/>
                <w:lang w:eastAsia="en-US"/>
              </w:rPr>
              <w:lastRenderedPageBreak/>
              <w:t>(d) Gifts and Hospitality</w:t>
            </w:r>
          </w:p>
          <w:p w14:paraId="737F5EB7" w14:textId="77777777" w:rsidR="007F28E1" w:rsidRPr="005D790F" w:rsidRDefault="005D790F" w:rsidP="00DE57CF">
            <w:pPr>
              <w:pStyle w:val="Header"/>
              <w:tabs>
                <w:tab w:val="clear" w:pos="4153"/>
                <w:tab w:val="clear" w:pos="8306"/>
              </w:tabs>
              <w:rPr>
                <w:rFonts w:ascii="Verdana" w:hAnsi="Verdana" w:cs="Arial"/>
                <w:i/>
                <w:iCs/>
                <w:sz w:val="22"/>
                <w:szCs w:val="28"/>
                <w:lang w:eastAsia="en-US"/>
              </w:rPr>
            </w:pPr>
            <w:r w:rsidRPr="005D790F">
              <w:rPr>
                <w:rFonts w:ascii="Verdana" w:hAnsi="Verdana" w:cs="Arial"/>
                <w:i/>
                <w:iCs/>
                <w:sz w:val="22"/>
                <w:szCs w:val="28"/>
                <w:lang w:eastAsia="en-US"/>
              </w:rPr>
              <w:t>To declare any gifts or hospitality</w:t>
            </w:r>
          </w:p>
          <w:p w14:paraId="78619980" w14:textId="77777777" w:rsidR="005D790F" w:rsidRPr="007F28E1" w:rsidRDefault="005D790F" w:rsidP="00DE57CF">
            <w:pPr>
              <w:pStyle w:val="Header"/>
              <w:tabs>
                <w:tab w:val="clear" w:pos="4153"/>
                <w:tab w:val="clear" w:pos="8306"/>
              </w:tabs>
              <w:rPr>
                <w:rFonts w:ascii="Verdana" w:hAnsi="Verdana" w:cs="Arial"/>
                <w:sz w:val="22"/>
                <w:szCs w:val="28"/>
                <w:lang w:eastAsia="en-US"/>
              </w:rPr>
            </w:pPr>
          </w:p>
          <w:p w14:paraId="534AA9A0" w14:textId="77777777" w:rsidR="00FD04D0" w:rsidRDefault="00FD04D0" w:rsidP="00DE57CF">
            <w:pPr>
              <w:pStyle w:val="Header"/>
              <w:tabs>
                <w:tab w:val="clear" w:pos="4153"/>
                <w:tab w:val="clear" w:pos="8306"/>
              </w:tabs>
              <w:rPr>
                <w:rFonts w:ascii="Verdana" w:hAnsi="Verdana"/>
                <w:i/>
                <w:iCs/>
                <w:sz w:val="22"/>
                <w:szCs w:val="28"/>
              </w:rPr>
            </w:pPr>
            <w:r>
              <w:rPr>
                <w:rFonts w:ascii="Verdana" w:hAnsi="Verdana" w:cs="Arial"/>
                <w:i/>
                <w:iCs/>
                <w:sz w:val="22"/>
                <w:szCs w:val="28"/>
                <w:lang w:eastAsia="en-US"/>
              </w:rPr>
              <w:t>Please call the Clerk before the meeting if</w:t>
            </w:r>
            <w:r w:rsidR="007F28E1">
              <w:rPr>
                <w:rFonts w:ascii="Verdana" w:hAnsi="Verdana" w:cs="Arial"/>
                <w:i/>
                <w:iCs/>
                <w:sz w:val="22"/>
                <w:szCs w:val="28"/>
                <w:lang w:eastAsia="en-US"/>
              </w:rPr>
              <w:t xml:space="preserve"> you have any queries about these matters</w:t>
            </w:r>
            <w:r>
              <w:rPr>
                <w:rFonts w:ascii="Verdana" w:hAnsi="Verdana" w:cs="Arial"/>
                <w:i/>
                <w:iCs/>
                <w:sz w:val="22"/>
                <w:szCs w:val="28"/>
                <w:lang w:eastAsia="en-US"/>
              </w:rPr>
              <w:t xml:space="preserve">. </w:t>
            </w:r>
            <w:r>
              <w:rPr>
                <w:rFonts w:ascii="Verdana" w:hAnsi="Verdana"/>
                <w:i/>
                <w:iCs/>
                <w:sz w:val="22"/>
                <w:szCs w:val="28"/>
              </w:rPr>
              <w:t xml:space="preserve">   </w:t>
            </w:r>
          </w:p>
          <w:p w14:paraId="725A4F24" w14:textId="77777777" w:rsidR="005070BA" w:rsidRPr="00B110AF" w:rsidRDefault="005070BA" w:rsidP="00DE57CF">
            <w:pPr>
              <w:pStyle w:val="Header"/>
              <w:tabs>
                <w:tab w:val="clear" w:pos="4153"/>
                <w:tab w:val="clear" w:pos="8306"/>
              </w:tabs>
              <w:rPr>
                <w:rFonts w:ascii="Verdana" w:hAnsi="Verdana"/>
                <w:i/>
                <w:iCs/>
                <w:sz w:val="22"/>
                <w:szCs w:val="28"/>
              </w:rPr>
            </w:pPr>
          </w:p>
        </w:tc>
        <w:tc>
          <w:tcPr>
            <w:tcW w:w="1980" w:type="dxa"/>
          </w:tcPr>
          <w:p w14:paraId="0D9B0720" w14:textId="77777777" w:rsidR="001C0767" w:rsidRPr="00DD793B" w:rsidRDefault="001C0767">
            <w:pPr>
              <w:jc w:val="both"/>
              <w:rPr>
                <w:rFonts w:ascii="Verdana" w:hAnsi="Verdana"/>
                <w:i/>
                <w:iCs/>
                <w:sz w:val="16"/>
                <w:szCs w:val="16"/>
              </w:rPr>
            </w:pPr>
          </w:p>
        </w:tc>
      </w:tr>
      <w:tr w:rsidR="001C0767" w14:paraId="514B3461" w14:textId="77777777" w:rsidTr="00756F08">
        <w:tc>
          <w:tcPr>
            <w:tcW w:w="720" w:type="dxa"/>
          </w:tcPr>
          <w:p w14:paraId="6648CC2F" w14:textId="77777777" w:rsidR="001C0767" w:rsidRDefault="000A64A4">
            <w:pPr>
              <w:jc w:val="both"/>
              <w:rPr>
                <w:rFonts w:ascii="Verdana" w:hAnsi="Verdana"/>
                <w:b/>
                <w:bCs/>
                <w:sz w:val="22"/>
                <w:szCs w:val="28"/>
              </w:rPr>
            </w:pPr>
            <w:r>
              <w:rPr>
                <w:rFonts w:ascii="Verdana" w:hAnsi="Verdana"/>
                <w:b/>
                <w:bCs/>
                <w:sz w:val="22"/>
                <w:szCs w:val="28"/>
              </w:rPr>
              <w:t>5</w:t>
            </w:r>
            <w:r w:rsidR="0050677C">
              <w:rPr>
                <w:rFonts w:ascii="Verdana" w:hAnsi="Verdana"/>
                <w:b/>
                <w:bCs/>
                <w:sz w:val="22"/>
                <w:szCs w:val="28"/>
              </w:rPr>
              <w:t>.</w:t>
            </w:r>
          </w:p>
        </w:tc>
        <w:tc>
          <w:tcPr>
            <w:tcW w:w="7920" w:type="dxa"/>
          </w:tcPr>
          <w:p w14:paraId="11CE0A5B" w14:textId="77777777" w:rsidR="001C0767" w:rsidRDefault="001C0767" w:rsidP="00DE57CF">
            <w:pPr>
              <w:rPr>
                <w:rFonts w:ascii="Verdana" w:hAnsi="Verdana"/>
                <w:b/>
                <w:sz w:val="22"/>
                <w:szCs w:val="28"/>
              </w:rPr>
            </w:pPr>
            <w:r>
              <w:rPr>
                <w:rFonts w:ascii="Verdana" w:hAnsi="Verdana"/>
                <w:b/>
                <w:sz w:val="22"/>
                <w:szCs w:val="28"/>
              </w:rPr>
              <w:t xml:space="preserve">Chairman's Announcements </w:t>
            </w:r>
          </w:p>
          <w:p w14:paraId="28701263" w14:textId="77777777" w:rsidR="001C0767" w:rsidRDefault="001C0767" w:rsidP="00DE57CF">
            <w:pPr>
              <w:pStyle w:val="BodyText"/>
              <w:rPr>
                <w:bCs/>
                <w:sz w:val="22"/>
                <w:szCs w:val="28"/>
              </w:rPr>
            </w:pPr>
            <w:r w:rsidRPr="007B6B7A">
              <w:rPr>
                <w:bCs/>
                <w:sz w:val="22"/>
                <w:szCs w:val="28"/>
              </w:rPr>
              <w:t>To allow the Chairman to make any announcement</w:t>
            </w:r>
            <w:r w:rsidR="00297309">
              <w:rPr>
                <w:bCs/>
                <w:sz w:val="22"/>
                <w:szCs w:val="28"/>
              </w:rPr>
              <w:t>s</w:t>
            </w:r>
          </w:p>
          <w:p w14:paraId="6E7E24D2" w14:textId="77777777" w:rsidR="001C0767" w:rsidRDefault="001C0767" w:rsidP="00DE57CF">
            <w:pPr>
              <w:rPr>
                <w:rFonts w:ascii="Verdana" w:hAnsi="Verdana"/>
                <w:b/>
                <w:sz w:val="22"/>
                <w:szCs w:val="28"/>
              </w:rPr>
            </w:pPr>
          </w:p>
        </w:tc>
        <w:tc>
          <w:tcPr>
            <w:tcW w:w="1980" w:type="dxa"/>
          </w:tcPr>
          <w:p w14:paraId="785789B7" w14:textId="77777777" w:rsidR="001C0767" w:rsidRPr="00DD793B" w:rsidRDefault="001C0767">
            <w:pPr>
              <w:jc w:val="both"/>
              <w:rPr>
                <w:rFonts w:ascii="Verdana" w:hAnsi="Verdana"/>
                <w:i/>
                <w:iCs/>
                <w:sz w:val="16"/>
                <w:szCs w:val="16"/>
              </w:rPr>
            </w:pPr>
          </w:p>
        </w:tc>
      </w:tr>
      <w:tr w:rsidR="00AB5A3B" w14:paraId="0FC55ACE" w14:textId="77777777" w:rsidTr="00756F08">
        <w:tc>
          <w:tcPr>
            <w:tcW w:w="720" w:type="dxa"/>
          </w:tcPr>
          <w:p w14:paraId="4D2553AA" w14:textId="77777777" w:rsidR="00AB5A3B" w:rsidRDefault="00AB5A3B">
            <w:pPr>
              <w:jc w:val="both"/>
              <w:rPr>
                <w:rFonts w:ascii="Verdana" w:hAnsi="Verdana"/>
                <w:b/>
                <w:bCs/>
                <w:sz w:val="22"/>
                <w:szCs w:val="28"/>
              </w:rPr>
            </w:pPr>
            <w:r>
              <w:rPr>
                <w:rFonts w:ascii="Verdana" w:hAnsi="Verdana"/>
                <w:b/>
                <w:bCs/>
                <w:sz w:val="22"/>
                <w:szCs w:val="28"/>
              </w:rPr>
              <w:t>6.</w:t>
            </w:r>
          </w:p>
        </w:tc>
        <w:tc>
          <w:tcPr>
            <w:tcW w:w="7920" w:type="dxa"/>
          </w:tcPr>
          <w:p w14:paraId="2C078636" w14:textId="77777777" w:rsidR="00AB5A3B" w:rsidRDefault="00AB5A3B" w:rsidP="00DE57CF">
            <w:pPr>
              <w:rPr>
                <w:rFonts w:ascii="Verdana" w:hAnsi="Verdana"/>
                <w:b/>
                <w:sz w:val="22"/>
                <w:szCs w:val="28"/>
              </w:rPr>
            </w:pPr>
            <w:r>
              <w:rPr>
                <w:rFonts w:ascii="Verdana" w:hAnsi="Verdana"/>
                <w:b/>
                <w:sz w:val="22"/>
                <w:szCs w:val="28"/>
              </w:rPr>
              <w:t>Cornwall Councillor’s Report</w:t>
            </w:r>
          </w:p>
          <w:p w14:paraId="37B49D36" w14:textId="77777777" w:rsidR="00AB5A3B" w:rsidRDefault="00AB5A3B" w:rsidP="00DE57CF">
            <w:pPr>
              <w:rPr>
                <w:rFonts w:ascii="Verdana" w:hAnsi="Verdana"/>
                <w:bCs/>
                <w:i/>
                <w:iCs/>
                <w:sz w:val="22"/>
                <w:szCs w:val="28"/>
              </w:rPr>
            </w:pPr>
            <w:r>
              <w:rPr>
                <w:rFonts w:ascii="Verdana" w:hAnsi="Verdana"/>
                <w:bCs/>
                <w:i/>
                <w:iCs/>
                <w:sz w:val="22"/>
                <w:szCs w:val="28"/>
              </w:rPr>
              <w:t>To receive a report from Cllr James Mustoe, CC</w:t>
            </w:r>
          </w:p>
          <w:p w14:paraId="26FFE10F" w14:textId="77777777" w:rsidR="00AB5A3B" w:rsidRPr="00AB5A3B" w:rsidRDefault="00AB5A3B" w:rsidP="00DE57CF">
            <w:pPr>
              <w:rPr>
                <w:rFonts w:ascii="Verdana" w:hAnsi="Verdana"/>
                <w:bCs/>
                <w:i/>
                <w:iCs/>
                <w:sz w:val="22"/>
                <w:szCs w:val="28"/>
              </w:rPr>
            </w:pPr>
          </w:p>
        </w:tc>
        <w:tc>
          <w:tcPr>
            <w:tcW w:w="1980" w:type="dxa"/>
          </w:tcPr>
          <w:p w14:paraId="4169B804" w14:textId="77777777" w:rsidR="00AB5A3B" w:rsidRPr="00DD793B" w:rsidRDefault="00AB5A3B">
            <w:pPr>
              <w:jc w:val="both"/>
              <w:rPr>
                <w:rFonts w:ascii="Verdana" w:hAnsi="Verdana"/>
                <w:i/>
                <w:iCs/>
                <w:sz w:val="16"/>
                <w:szCs w:val="16"/>
              </w:rPr>
            </w:pPr>
          </w:p>
        </w:tc>
      </w:tr>
      <w:tr w:rsidR="006A79D1" w14:paraId="0BC7BFF4" w14:textId="77777777" w:rsidTr="00756F08">
        <w:tc>
          <w:tcPr>
            <w:tcW w:w="720" w:type="dxa"/>
          </w:tcPr>
          <w:p w14:paraId="21395326" w14:textId="77777777" w:rsidR="006A79D1" w:rsidRDefault="00AB5A3B">
            <w:pPr>
              <w:jc w:val="both"/>
              <w:rPr>
                <w:rFonts w:ascii="Verdana" w:hAnsi="Verdana"/>
                <w:b/>
                <w:bCs/>
                <w:sz w:val="22"/>
                <w:szCs w:val="28"/>
              </w:rPr>
            </w:pPr>
            <w:r>
              <w:rPr>
                <w:rFonts w:ascii="Verdana" w:hAnsi="Verdana"/>
                <w:b/>
                <w:bCs/>
                <w:sz w:val="22"/>
                <w:szCs w:val="28"/>
              </w:rPr>
              <w:t>7</w:t>
            </w:r>
            <w:r w:rsidR="006A79D1">
              <w:rPr>
                <w:rFonts w:ascii="Verdana" w:hAnsi="Verdana"/>
                <w:b/>
                <w:bCs/>
                <w:sz w:val="22"/>
                <w:szCs w:val="28"/>
              </w:rPr>
              <w:t>.</w:t>
            </w:r>
          </w:p>
          <w:p w14:paraId="2F37A921" w14:textId="77777777" w:rsidR="00924003" w:rsidRDefault="00924003">
            <w:pPr>
              <w:jc w:val="both"/>
              <w:rPr>
                <w:rFonts w:ascii="Verdana" w:hAnsi="Verdana"/>
                <w:b/>
                <w:bCs/>
                <w:sz w:val="22"/>
                <w:szCs w:val="28"/>
              </w:rPr>
            </w:pPr>
          </w:p>
          <w:p w14:paraId="0560260B" w14:textId="77777777" w:rsidR="00924003" w:rsidRDefault="00924003">
            <w:pPr>
              <w:jc w:val="both"/>
              <w:rPr>
                <w:rFonts w:ascii="Verdana" w:hAnsi="Verdana"/>
                <w:b/>
                <w:bCs/>
                <w:sz w:val="22"/>
                <w:szCs w:val="28"/>
              </w:rPr>
            </w:pPr>
          </w:p>
          <w:p w14:paraId="54A0194F" w14:textId="77777777" w:rsidR="00742DA2" w:rsidRDefault="00742DA2">
            <w:pPr>
              <w:jc w:val="both"/>
              <w:rPr>
                <w:rFonts w:ascii="Verdana" w:hAnsi="Verdana"/>
                <w:b/>
                <w:bCs/>
                <w:sz w:val="22"/>
                <w:szCs w:val="28"/>
              </w:rPr>
            </w:pPr>
          </w:p>
          <w:p w14:paraId="1CF7D713" w14:textId="77777777" w:rsidR="00742DA2" w:rsidRDefault="00742DA2">
            <w:pPr>
              <w:jc w:val="both"/>
              <w:rPr>
                <w:rFonts w:ascii="Verdana" w:hAnsi="Verdana"/>
                <w:b/>
                <w:bCs/>
                <w:sz w:val="22"/>
                <w:szCs w:val="28"/>
              </w:rPr>
            </w:pPr>
          </w:p>
          <w:p w14:paraId="6B02B28A" w14:textId="77777777" w:rsidR="00742DA2" w:rsidRDefault="00742DA2">
            <w:pPr>
              <w:jc w:val="both"/>
              <w:rPr>
                <w:rFonts w:ascii="Verdana" w:hAnsi="Verdana"/>
                <w:b/>
                <w:bCs/>
                <w:sz w:val="22"/>
                <w:szCs w:val="28"/>
              </w:rPr>
            </w:pPr>
          </w:p>
          <w:p w14:paraId="618852A4" w14:textId="77777777" w:rsidR="00924003" w:rsidRDefault="00924003">
            <w:pPr>
              <w:jc w:val="both"/>
              <w:rPr>
                <w:rFonts w:ascii="Verdana" w:hAnsi="Verdana"/>
                <w:b/>
                <w:bCs/>
                <w:sz w:val="22"/>
                <w:szCs w:val="28"/>
              </w:rPr>
            </w:pPr>
          </w:p>
        </w:tc>
        <w:tc>
          <w:tcPr>
            <w:tcW w:w="7920" w:type="dxa"/>
          </w:tcPr>
          <w:p w14:paraId="45D736D1" w14:textId="77777777" w:rsidR="00924003" w:rsidRDefault="00924003" w:rsidP="00DE57CF">
            <w:pPr>
              <w:rPr>
                <w:rFonts w:ascii="Verdana" w:hAnsi="Verdana"/>
                <w:b/>
                <w:sz w:val="22"/>
                <w:szCs w:val="28"/>
              </w:rPr>
            </w:pPr>
            <w:r>
              <w:rPr>
                <w:rFonts w:ascii="Verdana" w:hAnsi="Verdana"/>
                <w:b/>
                <w:sz w:val="22"/>
                <w:szCs w:val="28"/>
              </w:rPr>
              <w:t xml:space="preserve">Public </w:t>
            </w:r>
            <w:r w:rsidR="00742DA2">
              <w:rPr>
                <w:rFonts w:ascii="Verdana" w:hAnsi="Verdana"/>
                <w:b/>
                <w:sz w:val="22"/>
                <w:szCs w:val="28"/>
              </w:rPr>
              <w:t>P</w:t>
            </w:r>
            <w:r>
              <w:rPr>
                <w:rFonts w:ascii="Verdana" w:hAnsi="Verdana"/>
                <w:b/>
                <w:sz w:val="22"/>
                <w:szCs w:val="28"/>
              </w:rPr>
              <w:t>art</w:t>
            </w:r>
            <w:r w:rsidR="00742DA2">
              <w:rPr>
                <w:rFonts w:ascii="Verdana" w:hAnsi="Verdana"/>
                <w:b/>
                <w:sz w:val="22"/>
                <w:szCs w:val="28"/>
              </w:rPr>
              <w:t>i</w:t>
            </w:r>
            <w:r>
              <w:rPr>
                <w:rFonts w:ascii="Verdana" w:hAnsi="Verdana"/>
                <w:b/>
                <w:sz w:val="22"/>
                <w:szCs w:val="28"/>
              </w:rPr>
              <w:t>cip</w:t>
            </w:r>
            <w:r w:rsidR="00742DA2">
              <w:rPr>
                <w:rFonts w:ascii="Verdana" w:hAnsi="Verdana"/>
                <w:b/>
                <w:sz w:val="22"/>
                <w:szCs w:val="28"/>
              </w:rPr>
              <w:t>a</w:t>
            </w:r>
            <w:r>
              <w:rPr>
                <w:rFonts w:ascii="Verdana" w:hAnsi="Verdana"/>
                <w:b/>
                <w:sz w:val="22"/>
                <w:szCs w:val="28"/>
              </w:rPr>
              <w:t>ti</w:t>
            </w:r>
            <w:r w:rsidR="00742DA2">
              <w:rPr>
                <w:rFonts w:ascii="Verdana" w:hAnsi="Verdana"/>
                <w:b/>
                <w:sz w:val="22"/>
                <w:szCs w:val="28"/>
              </w:rPr>
              <w:t>o</w:t>
            </w:r>
            <w:r>
              <w:rPr>
                <w:rFonts w:ascii="Verdana" w:hAnsi="Verdana"/>
                <w:b/>
                <w:sz w:val="22"/>
                <w:szCs w:val="28"/>
              </w:rPr>
              <w:t>n</w:t>
            </w:r>
          </w:p>
          <w:p w14:paraId="6C5ED693" w14:textId="77777777" w:rsidR="00742DA2" w:rsidRPr="007B6B7A" w:rsidRDefault="00742DA2" w:rsidP="00DE57CF">
            <w:pPr>
              <w:rPr>
                <w:rFonts w:ascii="Verdana" w:hAnsi="Verdana"/>
                <w:i/>
                <w:sz w:val="22"/>
              </w:rPr>
            </w:pPr>
            <w:r w:rsidRPr="007B6B7A">
              <w:rPr>
                <w:rFonts w:ascii="Verdana" w:hAnsi="Verdana"/>
                <w:i/>
                <w:sz w:val="22"/>
              </w:rPr>
              <w:t>The Chairman will invite Members of the public to address the meeting.</w:t>
            </w:r>
          </w:p>
          <w:p w14:paraId="0D5ABFC3" w14:textId="77777777" w:rsidR="00924003" w:rsidRPr="000679F1" w:rsidRDefault="00742DA2" w:rsidP="00DE57CF">
            <w:pPr>
              <w:rPr>
                <w:rFonts w:ascii="Verdana" w:hAnsi="Verdana"/>
                <w:i/>
                <w:sz w:val="22"/>
              </w:rPr>
            </w:pPr>
            <w:r w:rsidRPr="007B6B7A">
              <w:rPr>
                <w:rFonts w:ascii="Verdana" w:hAnsi="Verdana"/>
                <w:i/>
                <w:sz w:val="22"/>
              </w:rPr>
              <w:t>15 minutes will be allocated for public participation (this can be extended at the Chairman's discretion).  Each person addressing the Council will be allocated a maximum of two minutes.</w:t>
            </w:r>
          </w:p>
          <w:p w14:paraId="6D7B6724" w14:textId="77777777" w:rsidR="002C25FE" w:rsidRPr="002C25FE" w:rsidRDefault="002C25FE" w:rsidP="00DE57CF">
            <w:pPr>
              <w:rPr>
                <w:rFonts w:ascii="Verdana" w:hAnsi="Verdana"/>
                <w:b/>
                <w:i/>
                <w:iCs/>
                <w:sz w:val="22"/>
                <w:szCs w:val="28"/>
              </w:rPr>
            </w:pPr>
          </w:p>
        </w:tc>
        <w:tc>
          <w:tcPr>
            <w:tcW w:w="1980" w:type="dxa"/>
          </w:tcPr>
          <w:p w14:paraId="3230BEF9" w14:textId="77777777" w:rsidR="006A79D1" w:rsidRDefault="006A79D1">
            <w:pPr>
              <w:jc w:val="both"/>
              <w:rPr>
                <w:rFonts w:ascii="Verdana" w:hAnsi="Verdana"/>
                <w:i/>
                <w:iCs/>
                <w:sz w:val="16"/>
                <w:szCs w:val="16"/>
              </w:rPr>
            </w:pPr>
          </w:p>
          <w:p w14:paraId="131B29B5" w14:textId="77777777" w:rsidR="00B513FC" w:rsidRDefault="00B513FC">
            <w:pPr>
              <w:jc w:val="both"/>
              <w:rPr>
                <w:rFonts w:ascii="Verdana" w:hAnsi="Verdana"/>
                <w:i/>
                <w:iCs/>
                <w:sz w:val="16"/>
                <w:szCs w:val="16"/>
              </w:rPr>
            </w:pPr>
          </w:p>
          <w:p w14:paraId="141BB0AA" w14:textId="77777777" w:rsidR="00742DA2" w:rsidRDefault="00742DA2">
            <w:pPr>
              <w:jc w:val="both"/>
              <w:rPr>
                <w:rFonts w:ascii="Verdana" w:hAnsi="Verdana"/>
                <w:i/>
                <w:iCs/>
                <w:sz w:val="16"/>
                <w:szCs w:val="16"/>
              </w:rPr>
            </w:pPr>
          </w:p>
          <w:p w14:paraId="05552E2C" w14:textId="77777777" w:rsidR="00742DA2" w:rsidRDefault="00742DA2">
            <w:pPr>
              <w:jc w:val="both"/>
              <w:rPr>
                <w:rFonts w:ascii="Verdana" w:hAnsi="Verdana"/>
                <w:i/>
                <w:iCs/>
                <w:sz w:val="16"/>
                <w:szCs w:val="16"/>
              </w:rPr>
            </w:pPr>
          </w:p>
          <w:p w14:paraId="2FD8FB3E" w14:textId="77777777" w:rsidR="00742DA2" w:rsidRDefault="00742DA2">
            <w:pPr>
              <w:jc w:val="both"/>
              <w:rPr>
                <w:rFonts w:ascii="Verdana" w:hAnsi="Verdana"/>
                <w:i/>
                <w:iCs/>
                <w:sz w:val="16"/>
                <w:szCs w:val="16"/>
              </w:rPr>
            </w:pPr>
          </w:p>
          <w:p w14:paraId="322B4846" w14:textId="77777777" w:rsidR="00742DA2" w:rsidRDefault="00742DA2">
            <w:pPr>
              <w:jc w:val="both"/>
              <w:rPr>
                <w:rFonts w:ascii="Verdana" w:hAnsi="Verdana"/>
                <w:i/>
                <w:iCs/>
                <w:sz w:val="16"/>
                <w:szCs w:val="16"/>
              </w:rPr>
            </w:pPr>
          </w:p>
          <w:p w14:paraId="41807B99" w14:textId="77777777" w:rsidR="00742DA2" w:rsidRDefault="00742DA2">
            <w:pPr>
              <w:jc w:val="both"/>
              <w:rPr>
                <w:rFonts w:ascii="Verdana" w:hAnsi="Verdana"/>
                <w:i/>
                <w:iCs/>
                <w:sz w:val="16"/>
                <w:szCs w:val="16"/>
              </w:rPr>
            </w:pPr>
          </w:p>
          <w:p w14:paraId="79127212" w14:textId="77777777" w:rsidR="00742DA2" w:rsidRDefault="00742DA2">
            <w:pPr>
              <w:jc w:val="both"/>
              <w:rPr>
                <w:rFonts w:ascii="Verdana" w:hAnsi="Verdana"/>
                <w:i/>
                <w:iCs/>
                <w:sz w:val="16"/>
                <w:szCs w:val="16"/>
              </w:rPr>
            </w:pPr>
          </w:p>
          <w:p w14:paraId="53AF2668" w14:textId="77777777" w:rsidR="00742DA2" w:rsidRDefault="00742DA2">
            <w:pPr>
              <w:jc w:val="both"/>
              <w:rPr>
                <w:rFonts w:ascii="Verdana" w:hAnsi="Verdana"/>
                <w:i/>
                <w:iCs/>
                <w:sz w:val="16"/>
                <w:szCs w:val="16"/>
              </w:rPr>
            </w:pPr>
          </w:p>
          <w:p w14:paraId="01614604" w14:textId="77777777" w:rsidR="00B513FC" w:rsidRPr="00DD793B" w:rsidRDefault="00B513FC">
            <w:pPr>
              <w:jc w:val="both"/>
              <w:rPr>
                <w:rFonts w:ascii="Verdana" w:hAnsi="Verdana"/>
                <w:i/>
                <w:iCs/>
                <w:sz w:val="16"/>
                <w:szCs w:val="16"/>
              </w:rPr>
            </w:pPr>
          </w:p>
        </w:tc>
      </w:tr>
      <w:tr w:rsidR="00FB6EB3" w14:paraId="6EC9CEAA" w14:textId="77777777" w:rsidTr="00756F08">
        <w:tc>
          <w:tcPr>
            <w:tcW w:w="720" w:type="dxa"/>
          </w:tcPr>
          <w:p w14:paraId="091BA579" w14:textId="77777777" w:rsidR="00FB6EB3" w:rsidRDefault="00AB5A3B">
            <w:pPr>
              <w:jc w:val="both"/>
              <w:rPr>
                <w:rFonts w:ascii="Verdana" w:hAnsi="Verdana"/>
                <w:b/>
                <w:bCs/>
                <w:sz w:val="22"/>
                <w:szCs w:val="28"/>
              </w:rPr>
            </w:pPr>
            <w:r>
              <w:rPr>
                <w:rFonts w:ascii="Verdana" w:hAnsi="Verdana"/>
                <w:b/>
                <w:bCs/>
                <w:sz w:val="22"/>
                <w:szCs w:val="28"/>
              </w:rPr>
              <w:t>8</w:t>
            </w:r>
            <w:r w:rsidR="00FB6EB3">
              <w:rPr>
                <w:rFonts w:ascii="Verdana" w:hAnsi="Verdana"/>
                <w:b/>
                <w:bCs/>
                <w:sz w:val="22"/>
                <w:szCs w:val="28"/>
              </w:rPr>
              <w:t>.</w:t>
            </w:r>
          </w:p>
        </w:tc>
        <w:tc>
          <w:tcPr>
            <w:tcW w:w="7920" w:type="dxa"/>
          </w:tcPr>
          <w:p w14:paraId="04A7C9EC" w14:textId="77777777" w:rsidR="00FB6EB3" w:rsidRDefault="00FB6EB3" w:rsidP="00DE57CF">
            <w:pPr>
              <w:pStyle w:val="Heading1"/>
              <w:rPr>
                <w:rFonts w:ascii="Verdana" w:hAnsi="Verdana"/>
                <w:sz w:val="22"/>
              </w:rPr>
            </w:pPr>
            <w:r>
              <w:rPr>
                <w:rFonts w:ascii="Verdana" w:hAnsi="Verdana"/>
                <w:sz w:val="22"/>
              </w:rPr>
              <w:t>Planning Applications and Related Matters</w:t>
            </w:r>
          </w:p>
          <w:p w14:paraId="33FA0BFC" w14:textId="224FDEFA" w:rsidR="002F5121" w:rsidRDefault="00C21C95" w:rsidP="00177C00">
            <w:pPr>
              <w:pStyle w:val="BodyText2"/>
              <w:jc w:val="left"/>
              <w:rPr>
                <w:rFonts w:ascii="Verdana" w:hAnsi="Verdana"/>
                <w:bCs w:val="0"/>
                <w:i/>
                <w:iCs/>
                <w:sz w:val="22"/>
              </w:rPr>
            </w:pPr>
            <w:r w:rsidRPr="009F6910">
              <w:rPr>
                <w:rFonts w:ascii="Verdana" w:hAnsi="Verdana"/>
                <w:bCs w:val="0"/>
                <w:i/>
                <w:iCs/>
                <w:sz w:val="22"/>
              </w:rPr>
              <w:t xml:space="preserve">(a) </w:t>
            </w:r>
            <w:r w:rsidR="00FB6EB3" w:rsidRPr="009F6910">
              <w:rPr>
                <w:rFonts w:ascii="Verdana" w:hAnsi="Verdana"/>
                <w:bCs w:val="0"/>
                <w:i/>
                <w:iCs/>
                <w:sz w:val="22"/>
              </w:rPr>
              <w:t>To consider a response to</w:t>
            </w:r>
            <w:r w:rsidR="00ED6DED">
              <w:rPr>
                <w:rFonts w:ascii="Verdana" w:hAnsi="Verdana"/>
                <w:bCs w:val="0"/>
                <w:i/>
                <w:iCs/>
                <w:sz w:val="22"/>
              </w:rPr>
              <w:t xml:space="preserve"> the following planning application</w:t>
            </w:r>
            <w:r w:rsidR="009F6910" w:rsidRPr="009F6910">
              <w:rPr>
                <w:rFonts w:ascii="Verdana" w:hAnsi="Verdana"/>
                <w:bCs w:val="0"/>
                <w:i/>
                <w:iCs/>
                <w:sz w:val="22"/>
              </w:rPr>
              <w:t xml:space="preserve"> </w:t>
            </w:r>
            <w:r w:rsidR="00177C00" w:rsidRPr="009F6910">
              <w:rPr>
                <w:rFonts w:ascii="Verdana" w:hAnsi="Verdana"/>
                <w:bCs w:val="0"/>
                <w:i/>
                <w:iCs/>
                <w:sz w:val="22"/>
              </w:rPr>
              <w:t>any planning applications received after publication of this agenda</w:t>
            </w:r>
          </w:p>
          <w:p w14:paraId="5B1550D5" w14:textId="77777777" w:rsidR="00B00106" w:rsidRDefault="00B00106" w:rsidP="00177C00">
            <w:pPr>
              <w:pStyle w:val="BodyText2"/>
              <w:jc w:val="left"/>
              <w:rPr>
                <w:rFonts w:ascii="Verdana" w:hAnsi="Verdana"/>
                <w:bCs w:val="0"/>
                <w:sz w:val="22"/>
              </w:rPr>
            </w:pPr>
          </w:p>
          <w:p w14:paraId="788B4BC7" w14:textId="32A89D47" w:rsidR="00400A96" w:rsidRDefault="00C012CE" w:rsidP="00177C00">
            <w:pPr>
              <w:pStyle w:val="BodyText2"/>
              <w:jc w:val="left"/>
              <w:rPr>
                <w:rFonts w:ascii="Verdana" w:hAnsi="Verdana"/>
                <w:bCs w:val="0"/>
                <w:sz w:val="22"/>
              </w:rPr>
            </w:pPr>
            <w:r>
              <w:rPr>
                <w:rFonts w:ascii="Verdana" w:hAnsi="Verdana"/>
                <w:bCs w:val="0"/>
                <w:sz w:val="22"/>
              </w:rPr>
              <w:t xml:space="preserve">(i) </w:t>
            </w:r>
            <w:r w:rsidR="005F04D0">
              <w:rPr>
                <w:rFonts w:ascii="Verdana" w:hAnsi="Verdana"/>
                <w:bCs w:val="0"/>
                <w:sz w:val="22"/>
              </w:rPr>
              <w:t>PA23/00905 – Southwinds, Porthpean Beach Road: Replacement of rear balcony</w:t>
            </w:r>
          </w:p>
          <w:p w14:paraId="3654B145" w14:textId="77777777" w:rsidR="006C5922" w:rsidRDefault="006C5922" w:rsidP="00177C00">
            <w:pPr>
              <w:pStyle w:val="BodyText2"/>
              <w:jc w:val="left"/>
              <w:rPr>
                <w:rFonts w:ascii="Verdana" w:hAnsi="Verdana"/>
                <w:bCs w:val="0"/>
                <w:sz w:val="22"/>
              </w:rPr>
            </w:pPr>
          </w:p>
          <w:p w14:paraId="087C0925" w14:textId="2D0E5A00" w:rsidR="006F779F" w:rsidRDefault="006F779F" w:rsidP="00177C00">
            <w:pPr>
              <w:pStyle w:val="BodyText2"/>
              <w:jc w:val="left"/>
              <w:rPr>
                <w:rFonts w:ascii="Verdana" w:hAnsi="Verdana"/>
                <w:bCs w:val="0"/>
                <w:sz w:val="22"/>
              </w:rPr>
            </w:pPr>
            <w:r>
              <w:rPr>
                <w:rFonts w:ascii="Verdana" w:hAnsi="Verdana"/>
                <w:bCs w:val="0"/>
                <w:sz w:val="22"/>
              </w:rPr>
              <w:t>(i</w:t>
            </w:r>
            <w:r w:rsidR="00372329">
              <w:rPr>
                <w:rFonts w:ascii="Verdana" w:hAnsi="Verdana"/>
                <w:bCs w:val="0"/>
                <w:sz w:val="22"/>
              </w:rPr>
              <w:t>i</w:t>
            </w:r>
            <w:r>
              <w:rPr>
                <w:rFonts w:ascii="Verdana" w:hAnsi="Verdana"/>
                <w:bCs w:val="0"/>
                <w:sz w:val="22"/>
              </w:rPr>
              <w:t xml:space="preserve">) </w:t>
            </w:r>
            <w:r w:rsidR="00A03913">
              <w:rPr>
                <w:rFonts w:ascii="Verdana" w:hAnsi="Verdana"/>
                <w:bCs w:val="0"/>
                <w:sz w:val="22"/>
              </w:rPr>
              <w:t>PA22/10248 -</w:t>
            </w:r>
            <w:r w:rsidR="00A94E14">
              <w:rPr>
                <w:rFonts w:ascii="Verdana" w:hAnsi="Verdana"/>
                <w:bCs w:val="0"/>
                <w:sz w:val="22"/>
              </w:rPr>
              <w:t xml:space="preserve">Workshop and Office (Formerly Square Sail Workshop), junction of Charlestown Road and Barkhouse Lane: </w:t>
            </w:r>
            <w:r w:rsidR="001045AF">
              <w:rPr>
                <w:rFonts w:ascii="Verdana" w:hAnsi="Verdana"/>
                <w:bCs w:val="0"/>
                <w:sz w:val="22"/>
              </w:rPr>
              <w:t>Rebuilding and extension of existing boatbuilding workshop for boatbuilding and general Class E (Commercial, Business and Service) use together with car parking and associated development</w:t>
            </w:r>
          </w:p>
          <w:p w14:paraId="05BE3B9C" w14:textId="77777777" w:rsidR="001045AF" w:rsidRDefault="001045AF" w:rsidP="00177C00">
            <w:pPr>
              <w:pStyle w:val="BodyText2"/>
              <w:jc w:val="left"/>
              <w:rPr>
                <w:rFonts w:ascii="Verdana" w:hAnsi="Verdana"/>
                <w:bCs w:val="0"/>
                <w:sz w:val="22"/>
              </w:rPr>
            </w:pPr>
          </w:p>
          <w:p w14:paraId="5311B013" w14:textId="12CCB29D" w:rsidR="00AA78A1" w:rsidRDefault="00AA78A1" w:rsidP="00177C00">
            <w:pPr>
              <w:pStyle w:val="BodyText2"/>
              <w:jc w:val="left"/>
              <w:rPr>
                <w:rFonts w:ascii="Verdana" w:hAnsi="Verdana"/>
                <w:bCs w:val="0"/>
                <w:sz w:val="22"/>
              </w:rPr>
            </w:pPr>
            <w:r>
              <w:rPr>
                <w:rFonts w:ascii="Verdana" w:hAnsi="Verdana"/>
                <w:bCs w:val="0"/>
                <w:sz w:val="22"/>
              </w:rPr>
              <w:t xml:space="preserve">(iii) PA23/01213 </w:t>
            </w:r>
            <w:r w:rsidR="007C4DE5">
              <w:rPr>
                <w:rFonts w:ascii="Verdana" w:hAnsi="Verdana"/>
                <w:bCs w:val="0"/>
                <w:sz w:val="22"/>
              </w:rPr>
              <w:t>–</w:t>
            </w:r>
            <w:r>
              <w:rPr>
                <w:rFonts w:ascii="Verdana" w:hAnsi="Verdana"/>
                <w:bCs w:val="0"/>
                <w:sz w:val="22"/>
              </w:rPr>
              <w:t xml:space="preserve"> </w:t>
            </w:r>
            <w:r w:rsidR="007C4DE5">
              <w:rPr>
                <w:rFonts w:ascii="Verdana" w:hAnsi="Verdana"/>
                <w:bCs w:val="0"/>
                <w:sz w:val="22"/>
              </w:rPr>
              <w:t>67 Duporth Bay: Work to trees under a TPO: T1 Turkey Oak – remove</w:t>
            </w:r>
          </w:p>
          <w:p w14:paraId="5E8DE605" w14:textId="77777777" w:rsidR="007C4DE5" w:rsidRDefault="007C4DE5" w:rsidP="00177C00">
            <w:pPr>
              <w:pStyle w:val="BodyText2"/>
              <w:jc w:val="left"/>
              <w:rPr>
                <w:rFonts w:ascii="Verdana" w:hAnsi="Verdana"/>
                <w:bCs w:val="0"/>
                <w:sz w:val="22"/>
              </w:rPr>
            </w:pPr>
          </w:p>
          <w:p w14:paraId="065C3DB2" w14:textId="77777777" w:rsidR="00BB1D4F" w:rsidRPr="00843404" w:rsidRDefault="00BB1D4F" w:rsidP="00BB1D4F">
            <w:pPr>
              <w:pStyle w:val="BodyText2"/>
              <w:jc w:val="left"/>
              <w:rPr>
                <w:rFonts w:ascii="Verdana" w:hAnsi="Verdana"/>
                <w:bCs w:val="0"/>
                <w:i/>
                <w:iCs/>
                <w:sz w:val="22"/>
              </w:rPr>
            </w:pPr>
            <w:r>
              <w:rPr>
                <w:rFonts w:ascii="Verdana" w:hAnsi="Verdana"/>
                <w:bCs w:val="0"/>
                <w:i/>
                <w:iCs/>
                <w:sz w:val="22"/>
              </w:rPr>
              <w:t xml:space="preserve">(b) </w:t>
            </w:r>
            <w:r w:rsidRPr="00843404">
              <w:rPr>
                <w:rFonts w:ascii="Verdana" w:hAnsi="Verdana"/>
                <w:bCs w:val="0"/>
                <w:i/>
                <w:iCs/>
                <w:sz w:val="22"/>
              </w:rPr>
              <w:t>To receive an update on the following planning applications</w:t>
            </w:r>
          </w:p>
          <w:p w14:paraId="6D80EEF6" w14:textId="77777777" w:rsidR="00BB1D4F" w:rsidRDefault="00BB1D4F" w:rsidP="00177C00">
            <w:pPr>
              <w:pStyle w:val="BodyText2"/>
              <w:jc w:val="left"/>
              <w:rPr>
                <w:rFonts w:ascii="Verdana" w:hAnsi="Verdana"/>
                <w:bCs w:val="0"/>
                <w:sz w:val="22"/>
              </w:rPr>
            </w:pPr>
          </w:p>
          <w:p w14:paraId="724A788A" w14:textId="77777777" w:rsidR="009B7CF0" w:rsidRDefault="009B7CF0" w:rsidP="009B7CF0">
            <w:pPr>
              <w:pStyle w:val="BodyText2"/>
              <w:jc w:val="left"/>
              <w:rPr>
                <w:rFonts w:ascii="Verdana" w:hAnsi="Verdana"/>
                <w:bCs w:val="0"/>
                <w:sz w:val="22"/>
              </w:rPr>
            </w:pPr>
            <w:r>
              <w:rPr>
                <w:rFonts w:ascii="Verdana" w:hAnsi="Verdana"/>
                <w:bCs w:val="0"/>
                <w:sz w:val="22"/>
              </w:rPr>
              <w:t>(i) PA23/00490 – The Beeches, 60 Charlestown Road: Works to trees under a TPO: T1,T2,T3 – fell, T4 Beech reduce by 25%</w:t>
            </w:r>
          </w:p>
          <w:p w14:paraId="164864AA" w14:textId="44D001F2" w:rsidR="009B7CF0" w:rsidRDefault="003B085F" w:rsidP="00177C00">
            <w:pPr>
              <w:pStyle w:val="BodyText2"/>
              <w:jc w:val="left"/>
              <w:rPr>
                <w:rFonts w:ascii="Verdana" w:hAnsi="Verdana"/>
                <w:bCs w:val="0"/>
                <w:i/>
                <w:iCs/>
                <w:sz w:val="22"/>
              </w:rPr>
            </w:pPr>
            <w:r>
              <w:rPr>
                <w:rFonts w:ascii="Verdana" w:hAnsi="Verdana"/>
                <w:bCs w:val="0"/>
                <w:i/>
                <w:iCs/>
                <w:sz w:val="22"/>
              </w:rPr>
              <w:t xml:space="preserve">This application has been approved.  </w:t>
            </w:r>
            <w:r w:rsidR="008666C0">
              <w:rPr>
                <w:rFonts w:ascii="Verdana" w:hAnsi="Verdana"/>
                <w:bCs w:val="0"/>
                <w:i/>
                <w:iCs/>
                <w:sz w:val="22"/>
              </w:rPr>
              <w:t>Due to determination requirements, the parish council res</w:t>
            </w:r>
            <w:r w:rsidR="00A43A16">
              <w:rPr>
                <w:rFonts w:ascii="Verdana" w:hAnsi="Verdana"/>
                <w:bCs w:val="0"/>
                <w:i/>
                <w:iCs/>
                <w:sz w:val="22"/>
              </w:rPr>
              <w:t>ponded by stating that it concurs with the advice of the tree officer and has no objections</w:t>
            </w:r>
            <w:r w:rsidR="001B00B7">
              <w:rPr>
                <w:rFonts w:ascii="Verdana" w:hAnsi="Verdana"/>
                <w:bCs w:val="0"/>
                <w:i/>
                <w:iCs/>
                <w:sz w:val="22"/>
              </w:rPr>
              <w:t xml:space="preserve"> provided it is granted in accordance with the tree officer’s recommendation</w:t>
            </w:r>
          </w:p>
          <w:p w14:paraId="3C85B029" w14:textId="77777777" w:rsidR="001B00B7" w:rsidRPr="008666C0" w:rsidRDefault="001B00B7" w:rsidP="00177C00">
            <w:pPr>
              <w:pStyle w:val="BodyText2"/>
              <w:jc w:val="left"/>
              <w:rPr>
                <w:rFonts w:ascii="Verdana" w:hAnsi="Verdana"/>
                <w:bCs w:val="0"/>
                <w:i/>
                <w:iCs/>
                <w:sz w:val="22"/>
              </w:rPr>
            </w:pPr>
          </w:p>
          <w:p w14:paraId="0A8676C9" w14:textId="4005AA6F" w:rsidR="003D5D8E" w:rsidRDefault="006121E4" w:rsidP="00177C00">
            <w:pPr>
              <w:pStyle w:val="BodyText2"/>
              <w:jc w:val="left"/>
              <w:rPr>
                <w:rFonts w:ascii="Verdana" w:hAnsi="Verdana"/>
                <w:bCs w:val="0"/>
                <w:sz w:val="22"/>
              </w:rPr>
            </w:pPr>
            <w:r>
              <w:rPr>
                <w:rFonts w:ascii="Verdana" w:hAnsi="Verdana"/>
                <w:bCs w:val="0"/>
                <w:sz w:val="22"/>
              </w:rPr>
              <w:t>(i</w:t>
            </w:r>
            <w:r w:rsidR="008A558D">
              <w:rPr>
                <w:rFonts w:ascii="Verdana" w:hAnsi="Verdana"/>
                <w:bCs w:val="0"/>
                <w:sz w:val="22"/>
              </w:rPr>
              <w:t>i</w:t>
            </w:r>
            <w:r>
              <w:rPr>
                <w:rFonts w:ascii="Verdana" w:hAnsi="Verdana"/>
                <w:bCs w:val="0"/>
                <w:sz w:val="22"/>
              </w:rPr>
              <w:t xml:space="preserve">) </w:t>
            </w:r>
            <w:r w:rsidR="0074268D">
              <w:rPr>
                <w:rFonts w:ascii="Verdana" w:hAnsi="Verdana"/>
                <w:bCs w:val="0"/>
                <w:sz w:val="22"/>
              </w:rPr>
              <w:t>PA22/</w:t>
            </w:r>
            <w:r w:rsidR="000D781F">
              <w:rPr>
                <w:rFonts w:ascii="Verdana" w:hAnsi="Verdana"/>
                <w:bCs w:val="0"/>
                <w:sz w:val="22"/>
              </w:rPr>
              <w:t>0931</w:t>
            </w:r>
            <w:r w:rsidR="00AD1ECB">
              <w:rPr>
                <w:rFonts w:ascii="Verdana" w:hAnsi="Verdana"/>
                <w:bCs w:val="0"/>
                <w:sz w:val="22"/>
              </w:rPr>
              <w:t>5</w:t>
            </w:r>
            <w:r w:rsidR="002336E9">
              <w:rPr>
                <w:rFonts w:ascii="Verdana" w:hAnsi="Verdana"/>
                <w:bCs w:val="0"/>
                <w:sz w:val="22"/>
              </w:rPr>
              <w:t xml:space="preserve"> and PA22/09316 (LBC)</w:t>
            </w:r>
            <w:r w:rsidR="000D781F">
              <w:rPr>
                <w:rFonts w:ascii="Verdana" w:hAnsi="Verdana"/>
                <w:bCs w:val="0"/>
                <w:sz w:val="22"/>
              </w:rPr>
              <w:t xml:space="preserve"> – Ivy Cottage, Higher Porthpean: Proposed 3 storey extension, together with inter</w:t>
            </w:r>
            <w:r w:rsidR="007E4946">
              <w:rPr>
                <w:rFonts w:ascii="Verdana" w:hAnsi="Verdana"/>
                <w:bCs w:val="0"/>
                <w:sz w:val="22"/>
              </w:rPr>
              <w:t>nal</w:t>
            </w:r>
            <w:r w:rsidR="002E0469">
              <w:rPr>
                <w:rFonts w:ascii="Verdana" w:hAnsi="Verdana"/>
                <w:bCs w:val="0"/>
                <w:sz w:val="22"/>
              </w:rPr>
              <w:t xml:space="preserve"> and external refurbishment works to the existing Ivy Cottage</w:t>
            </w:r>
          </w:p>
          <w:p w14:paraId="0348616F" w14:textId="77777777" w:rsidR="00904AA2" w:rsidRPr="00904AA2" w:rsidRDefault="00904AA2" w:rsidP="00177C00">
            <w:pPr>
              <w:pStyle w:val="BodyText2"/>
              <w:jc w:val="left"/>
              <w:rPr>
                <w:rFonts w:ascii="Verdana" w:hAnsi="Verdana"/>
                <w:bCs w:val="0"/>
                <w:i/>
                <w:iCs/>
                <w:sz w:val="22"/>
              </w:rPr>
            </w:pPr>
          </w:p>
          <w:p w14:paraId="028723EF" w14:textId="34683C4B" w:rsidR="00F951FC" w:rsidRDefault="00F951FC" w:rsidP="00177C00">
            <w:pPr>
              <w:pStyle w:val="BodyText2"/>
              <w:jc w:val="left"/>
              <w:rPr>
                <w:rFonts w:ascii="Verdana" w:hAnsi="Verdana"/>
                <w:bCs w:val="0"/>
                <w:sz w:val="22"/>
              </w:rPr>
            </w:pPr>
            <w:r>
              <w:rPr>
                <w:rFonts w:ascii="Verdana" w:hAnsi="Verdana"/>
                <w:bCs w:val="0"/>
                <w:sz w:val="22"/>
              </w:rPr>
              <w:t>(</w:t>
            </w:r>
            <w:r w:rsidR="00637C57">
              <w:rPr>
                <w:rFonts w:ascii="Verdana" w:hAnsi="Verdana"/>
                <w:bCs w:val="0"/>
                <w:sz w:val="22"/>
              </w:rPr>
              <w:t>i</w:t>
            </w:r>
            <w:r w:rsidR="008A558D">
              <w:rPr>
                <w:rFonts w:ascii="Verdana" w:hAnsi="Verdana"/>
                <w:bCs w:val="0"/>
                <w:sz w:val="22"/>
              </w:rPr>
              <w:t>i</w:t>
            </w:r>
            <w:r w:rsidR="00637C57">
              <w:rPr>
                <w:rFonts w:ascii="Verdana" w:hAnsi="Verdana"/>
                <w:bCs w:val="0"/>
                <w:sz w:val="22"/>
              </w:rPr>
              <w:t>i</w:t>
            </w:r>
            <w:r>
              <w:rPr>
                <w:rFonts w:ascii="Verdana" w:hAnsi="Verdana"/>
                <w:bCs w:val="0"/>
                <w:sz w:val="22"/>
              </w:rPr>
              <w:t xml:space="preserve">) </w:t>
            </w:r>
            <w:r w:rsidR="00AB244A">
              <w:rPr>
                <w:rFonts w:ascii="Verdana" w:hAnsi="Verdana"/>
                <w:bCs w:val="0"/>
                <w:sz w:val="22"/>
              </w:rPr>
              <w:t>PA22/09849 – Former Lovering Clay Dry: Proposed demolition and redevelopment of Clay Dry to provide 15 dwellings</w:t>
            </w:r>
            <w:r w:rsidR="00933443">
              <w:rPr>
                <w:rFonts w:ascii="Verdana" w:hAnsi="Verdana"/>
                <w:bCs w:val="0"/>
                <w:sz w:val="22"/>
              </w:rPr>
              <w:t xml:space="preserve"> and associated works without compliance with condition 2 of decision notice PA19/</w:t>
            </w:r>
            <w:r w:rsidR="00A915B3">
              <w:rPr>
                <w:rFonts w:ascii="Verdana" w:hAnsi="Verdana"/>
                <w:bCs w:val="0"/>
                <w:sz w:val="22"/>
              </w:rPr>
              <w:t>07235 dated 08/06/2020</w:t>
            </w:r>
          </w:p>
          <w:p w14:paraId="0F32351F" w14:textId="77777777" w:rsidR="00F36BA5" w:rsidRDefault="00F36BA5" w:rsidP="00177C00">
            <w:pPr>
              <w:pStyle w:val="BodyText2"/>
              <w:jc w:val="left"/>
              <w:rPr>
                <w:rFonts w:ascii="Verdana" w:hAnsi="Verdana"/>
                <w:bCs w:val="0"/>
                <w:sz w:val="22"/>
              </w:rPr>
            </w:pPr>
          </w:p>
          <w:p w14:paraId="1B546533" w14:textId="3EEF6F5C" w:rsidR="002A2CCA" w:rsidRDefault="00652839" w:rsidP="00177C00">
            <w:pPr>
              <w:pStyle w:val="BodyText2"/>
              <w:jc w:val="left"/>
              <w:rPr>
                <w:rFonts w:ascii="Verdana" w:hAnsi="Verdana"/>
                <w:bCs w:val="0"/>
                <w:sz w:val="22"/>
              </w:rPr>
            </w:pPr>
            <w:r>
              <w:rPr>
                <w:rFonts w:ascii="Verdana" w:hAnsi="Verdana"/>
                <w:bCs w:val="0"/>
                <w:sz w:val="22"/>
              </w:rPr>
              <w:t>(i</w:t>
            </w:r>
            <w:r w:rsidR="00637C57">
              <w:rPr>
                <w:rFonts w:ascii="Verdana" w:hAnsi="Verdana"/>
                <w:bCs w:val="0"/>
                <w:sz w:val="22"/>
              </w:rPr>
              <w:t>v</w:t>
            </w:r>
            <w:r>
              <w:rPr>
                <w:rFonts w:ascii="Verdana" w:hAnsi="Verdana"/>
                <w:bCs w:val="0"/>
                <w:sz w:val="22"/>
              </w:rPr>
              <w:t>) PA22/08067 – Seascape, Porthpean Beach Road: Proposed garage, snug, porch and store</w:t>
            </w:r>
          </w:p>
          <w:p w14:paraId="7A261C6B" w14:textId="77777777" w:rsidR="005A239F" w:rsidRDefault="005A239F" w:rsidP="00177C00">
            <w:pPr>
              <w:pStyle w:val="BodyText2"/>
              <w:jc w:val="left"/>
              <w:rPr>
                <w:rFonts w:ascii="Verdana" w:hAnsi="Verdana"/>
                <w:bCs w:val="0"/>
                <w:sz w:val="22"/>
              </w:rPr>
            </w:pPr>
          </w:p>
          <w:p w14:paraId="231D1FA5" w14:textId="028FE987" w:rsidR="005A239F" w:rsidRDefault="005A239F" w:rsidP="00177C00">
            <w:pPr>
              <w:pStyle w:val="BodyText2"/>
              <w:jc w:val="left"/>
              <w:rPr>
                <w:rFonts w:ascii="Verdana" w:hAnsi="Verdana"/>
                <w:bCs w:val="0"/>
                <w:i/>
                <w:iCs/>
                <w:sz w:val="22"/>
              </w:rPr>
            </w:pPr>
            <w:r>
              <w:rPr>
                <w:rFonts w:ascii="Verdana" w:hAnsi="Verdana"/>
                <w:bCs w:val="0"/>
                <w:sz w:val="22"/>
              </w:rPr>
              <w:t>(</w:t>
            </w:r>
            <w:r w:rsidR="009C492B">
              <w:rPr>
                <w:rFonts w:ascii="Verdana" w:hAnsi="Verdana"/>
                <w:bCs w:val="0"/>
                <w:sz w:val="22"/>
              </w:rPr>
              <w:t>v</w:t>
            </w:r>
            <w:r>
              <w:rPr>
                <w:rFonts w:ascii="Verdana" w:hAnsi="Verdana"/>
                <w:bCs w:val="0"/>
                <w:sz w:val="22"/>
              </w:rPr>
              <w:t>) PA22/02532 – Land north east of recreation ground, Church Road: Development of 4 dwellings with associated road, garage/carport and parking</w:t>
            </w:r>
            <w:r w:rsidR="00446712">
              <w:rPr>
                <w:rFonts w:ascii="Verdana" w:hAnsi="Verdana"/>
                <w:bCs w:val="0"/>
                <w:sz w:val="22"/>
              </w:rPr>
              <w:t xml:space="preserve"> </w:t>
            </w:r>
          </w:p>
          <w:p w14:paraId="2F53D0A3" w14:textId="77777777" w:rsidR="00C902B9" w:rsidRPr="00C902B9" w:rsidRDefault="00C902B9" w:rsidP="00177C00">
            <w:pPr>
              <w:pStyle w:val="BodyText2"/>
              <w:jc w:val="left"/>
              <w:rPr>
                <w:rFonts w:ascii="Verdana" w:hAnsi="Verdana"/>
                <w:bCs w:val="0"/>
                <w:i/>
                <w:iCs/>
                <w:sz w:val="22"/>
              </w:rPr>
            </w:pPr>
          </w:p>
          <w:p w14:paraId="3D77D2EF" w14:textId="65FE8FFF" w:rsidR="000B4454" w:rsidRDefault="005A239F" w:rsidP="00177C00">
            <w:pPr>
              <w:pStyle w:val="BodyText2"/>
              <w:jc w:val="left"/>
              <w:rPr>
                <w:rFonts w:ascii="Verdana" w:hAnsi="Verdana"/>
                <w:bCs w:val="0"/>
                <w:sz w:val="22"/>
              </w:rPr>
            </w:pPr>
            <w:r>
              <w:rPr>
                <w:rFonts w:ascii="Verdana" w:hAnsi="Verdana"/>
                <w:bCs w:val="0"/>
                <w:sz w:val="22"/>
              </w:rPr>
              <w:t>(</w:t>
            </w:r>
            <w:r w:rsidR="00075850">
              <w:rPr>
                <w:rFonts w:ascii="Verdana" w:hAnsi="Verdana"/>
                <w:bCs w:val="0"/>
                <w:sz w:val="22"/>
              </w:rPr>
              <w:t>v</w:t>
            </w:r>
            <w:r w:rsidR="00637C57">
              <w:rPr>
                <w:rFonts w:ascii="Verdana" w:hAnsi="Verdana"/>
                <w:bCs w:val="0"/>
                <w:sz w:val="22"/>
              </w:rPr>
              <w:t>i</w:t>
            </w:r>
            <w:r>
              <w:rPr>
                <w:rFonts w:ascii="Verdana" w:hAnsi="Verdana"/>
                <w:bCs w:val="0"/>
                <w:sz w:val="22"/>
              </w:rPr>
              <w:t>) PA22/02533 – Land to east of Charlestown Road: Construction of 2 detached houses with associated drives and parking</w:t>
            </w:r>
            <w:r w:rsidR="00446712">
              <w:rPr>
                <w:rFonts w:ascii="Verdana" w:hAnsi="Verdana"/>
                <w:bCs w:val="0"/>
                <w:sz w:val="22"/>
              </w:rPr>
              <w:t xml:space="preserve"> </w:t>
            </w:r>
          </w:p>
          <w:p w14:paraId="6699253E" w14:textId="77777777" w:rsidR="006E5AD1" w:rsidRDefault="006E5AD1" w:rsidP="005703A8">
            <w:pPr>
              <w:pStyle w:val="BodyText2"/>
              <w:jc w:val="left"/>
              <w:rPr>
                <w:rFonts w:ascii="Verdana" w:hAnsi="Verdana"/>
                <w:bCs w:val="0"/>
                <w:sz w:val="22"/>
              </w:rPr>
            </w:pPr>
          </w:p>
          <w:p w14:paraId="57EF2159" w14:textId="57EAEA23" w:rsidR="00764F19" w:rsidRDefault="00764F19" w:rsidP="005703A8">
            <w:pPr>
              <w:pStyle w:val="BodyText2"/>
              <w:jc w:val="left"/>
              <w:rPr>
                <w:rFonts w:ascii="Verdana" w:hAnsi="Verdana"/>
                <w:bCs w:val="0"/>
                <w:sz w:val="22"/>
              </w:rPr>
            </w:pPr>
            <w:r>
              <w:rPr>
                <w:rFonts w:ascii="Verdana" w:hAnsi="Verdana"/>
                <w:bCs w:val="0"/>
                <w:sz w:val="22"/>
              </w:rPr>
              <w:t xml:space="preserve">(c) </w:t>
            </w:r>
            <w:r w:rsidR="00CE36D5">
              <w:rPr>
                <w:rFonts w:ascii="Verdana" w:hAnsi="Verdana"/>
                <w:bCs w:val="0"/>
                <w:sz w:val="22"/>
              </w:rPr>
              <w:t>Notice of an Appeal</w:t>
            </w:r>
            <w:r w:rsidR="00A22F5E">
              <w:rPr>
                <w:rFonts w:ascii="Verdana" w:hAnsi="Verdana"/>
                <w:bCs w:val="0"/>
                <w:sz w:val="22"/>
              </w:rPr>
              <w:t xml:space="preserve">: </w:t>
            </w:r>
            <w:r w:rsidR="007C77CA">
              <w:rPr>
                <w:rFonts w:ascii="Verdana" w:hAnsi="Verdana"/>
                <w:bCs w:val="0"/>
                <w:sz w:val="22"/>
              </w:rPr>
              <w:t xml:space="preserve"> </w:t>
            </w:r>
            <w:r w:rsidR="007C77CA">
              <w:rPr>
                <w:rFonts w:ascii="Verdana" w:hAnsi="Verdana"/>
                <w:bCs w:val="0"/>
                <w:sz w:val="22"/>
              </w:rPr>
              <w:t>PA21/09839 – The Old Orchard, Ropewalk Lane, Charlestown</w:t>
            </w:r>
          </w:p>
          <w:p w14:paraId="2244A15D" w14:textId="0241DDC3" w:rsidR="00CE36D5" w:rsidRPr="007C77CA" w:rsidRDefault="00CE36D5" w:rsidP="005703A8">
            <w:pPr>
              <w:pStyle w:val="BodyText2"/>
              <w:jc w:val="left"/>
              <w:rPr>
                <w:rFonts w:ascii="Verdana" w:hAnsi="Verdana"/>
                <w:bCs w:val="0"/>
                <w:i/>
                <w:iCs/>
                <w:sz w:val="22"/>
              </w:rPr>
            </w:pPr>
            <w:r w:rsidRPr="007C77CA">
              <w:rPr>
                <w:rFonts w:ascii="Verdana" w:hAnsi="Verdana"/>
                <w:bCs w:val="0"/>
                <w:i/>
                <w:iCs/>
                <w:sz w:val="22"/>
              </w:rPr>
              <w:t>To note that</w:t>
            </w:r>
            <w:r w:rsidR="008435C7" w:rsidRPr="007C77CA">
              <w:rPr>
                <w:rFonts w:ascii="Verdana" w:hAnsi="Verdana"/>
                <w:bCs w:val="0"/>
                <w:i/>
                <w:iCs/>
                <w:sz w:val="22"/>
              </w:rPr>
              <w:t xml:space="preserve"> an appeal has been lodged for and to </w:t>
            </w:r>
            <w:r w:rsidR="007C77CA" w:rsidRPr="007C77CA">
              <w:rPr>
                <w:rFonts w:ascii="Verdana" w:hAnsi="Verdana"/>
                <w:bCs w:val="0"/>
                <w:i/>
                <w:iCs/>
                <w:sz w:val="22"/>
              </w:rPr>
              <w:t>consider whether to make representation</w:t>
            </w:r>
          </w:p>
          <w:p w14:paraId="5CAC23B8" w14:textId="4F203957" w:rsidR="007C77CA" w:rsidRPr="00164981" w:rsidRDefault="007C77CA" w:rsidP="005703A8">
            <w:pPr>
              <w:pStyle w:val="BodyText2"/>
              <w:jc w:val="left"/>
              <w:rPr>
                <w:rFonts w:ascii="Verdana" w:hAnsi="Verdana"/>
                <w:bCs w:val="0"/>
                <w:sz w:val="22"/>
              </w:rPr>
            </w:pPr>
          </w:p>
        </w:tc>
        <w:tc>
          <w:tcPr>
            <w:tcW w:w="1980" w:type="dxa"/>
          </w:tcPr>
          <w:p w14:paraId="52E33DD5" w14:textId="77777777" w:rsidR="00FB6EB3" w:rsidRPr="00DD793B" w:rsidRDefault="00FB6EB3">
            <w:pPr>
              <w:jc w:val="both"/>
              <w:rPr>
                <w:rFonts w:ascii="Verdana" w:hAnsi="Verdana"/>
                <w:i/>
                <w:iCs/>
                <w:sz w:val="16"/>
                <w:szCs w:val="16"/>
              </w:rPr>
            </w:pPr>
          </w:p>
          <w:p w14:paraId="72C7F51C" w14:textId="77777777" w:rsidR="005571A3" w:rsidRPr="00DD793B" w:rsidRDefault="005571A3">
            <w:pPr>
              <w:jc w:val="both"/>
              <w:rPr>
                <w:rFonts w:ascii="Verdana" w:hAnsi="Verdana"/>
                <w:i/>
                <w:iCs/>
                <w:sz w:val="16"/>
                <w:szCs w:val="16"/>
              </w:rPr>
            </w:pPr>
          </w:p>
          <w:p w14:paraId="7C13201D" w14:textId="77777777" w:rsidR="005571A3" w:rsidRPr="00DD793B" w:rsidRDefault="005571A3">
            <w:pPr>
              <w:jc w:val="both"/>
              <w:rPr>
                <w:rFonts w:ascii="Verdana" w:hAnsi="Verdana"/>
                <w:i/>
                <w:iCs/>
                <w:sz w:val="16"/>
                <w:szCs w:val="16"/>
              </w:rPr>
            </w:pPr>
          </w:p>
          <w:p w14:paraId="04C3FCF0" w14:textId="77777777" w:rsidR="005571A3" w:rsidRPr="00DD793B" w:rsidRDefault="005571A3">
            <w:pPr>
              <w:jc w:val="both"/>
              <w:rPr>
                <w:rFonts w:ascii="Verdana" w:hAnsi="Verdana"/>
                <w:i/>
                <w:iCs/>
                <w:sz w:val="16"/>
                <w:szCs w:val="16"/>
              </w:rPr>
            </w:pPr>
          </w:p>
          <w:p w14:paraId="6DCB352A" w14:textId="77777777" w:rsidR="005571A3" w:rsidRPr="00DD793B" w:rsidRDefault="005571A3">
            <w:pPr>
              <w:jc w:val="both"/>
              <w:rPr>
                <w:rFonts w:ascii="Verdana" w:hAnsi="Verdana"/>
                <w:i/>
                <w:iCs/>
                <w:sz w:val="16"/>
                <w:szCs w:val="16"/>
              </w:rPr>
            </w:pPr>
          </w:p>
          <w:p w14:paraId="27C36C05" w14:textId="77777777" w:rsidR="005571A3" w:rsidRPr="00DD793B" w:rsidRDefault="005571A3">
            <w:pPr>
              <w:jc w:val="both"/>
              <w:rPr>
                <w:rFonts w:ascii="Verdana" w:hAnsi="Verdana"/>
                <w:i/>
                <w:iCs/>
                <w:sz w:val="16"/>
                <w:szCs w:val="16"/>
              </w:rPr>
            </w:pPr>
          </w:p>
          <w:p w14:paraId="0F13B4B1" w14:textId="77777777" w:rsidR="005571A3" w:rsidRPr="00DD793B" w:rsidRDefault="005571A3">
            <w:pPr>
              <w:jc w:val="both"/>
              <w:rPr>
                <w:rFonts w:ascii="Verdana" w:hAnsi="Verdana"/>
                <w:i/>
                <w:iCs/>
                <w:sz w:val="16"/>
                <w:szCs w:val="16"/>
              </w:rPr>
            </w:pPr>
          </w:p>
          <w:p w14:paraId="0207989C" w14:textId="77777777" w:rsidR="005571A3" w:rsidRPr="00DD793B" w:rsidRDefault="005571A3">
            <w:pPr>
              <w:jc w:val="both"/>
              <w:rPr>
                <w:rFonts w:ascii="Verdana" w:hAnsi="Verdana"/>
                <w:i/>
                <w:iCs/>
                <w:sz w:val="16"/>
                <w:szCs w:val="16"/>
              </w:rPr>
            </w:pPr>
          </w:p>
          <w:p w14:paraId="787655E3" w14:textId="77777777" w:rsidR="005571A3" w:rsidRPr="00DD793B" w:rsidRDefault="005571A3">
            <w:pPr>
              <w:jc w:val="both"/>
              <w:rPr>
                <w:rFonts w:ascii="Verdana" w:hAnsi="Verdana"/>
                <w:i/>
                <w:iCs/>
                <w:sz w:val="16"/>
                <w:szCs w:val="16"/>
              </w:rPr>
            </w:pPr>
          </w:p>
        </w:tc>
      </w:tr>
      <w:tr w:rsidR="001E43E2" w14:paraId="1059D616" w14:textId="77777777" w:rsidTr="00756F08">
        <w:tc>
          <w:tcPr>
            <w:tcW w:w="720" w:type="dxa"/>
          </w:tcPr>
          <w:p w14:paraId="7F9EF125" w14:textId="26185632" w:rsidR="001E43E2" w:rsidRDefault="001E43E2">
            <w:pPr>
              <w:jc w:val="both"/>
              <w:rPr>
                <w:rFonts w:ascii="Verdana" w:hAnsi="Verdana"/>
                <w:b/>
                <w:bCs/>
                <w:sz w:val="22"/>
                <w:szCs w:val="28"/>
              </w:rPr>
            </w:pPr>
            <w:r>
              <w:rPr>
                <w:rFonts w:ascii="Verdana" w:hAnsi="Verdana"/>
                <w:b/>
                <w:bCs/>
                <w:sz w:val="22"/>
                <w:szCs w:val="28"/>
              </w:rPr>
              <w:t>9.</w:t>
            </w:r>
          </w:p>
        </w:tc>
        <w:tc>
          <w:tcPr>
            <w:tcW w:w="7920" w:type="dxa"/>
          </w:tcPr>
          <w:p w14:paraId="3D8EB20B" w14:textId="50D1EC21" w:rsidR="001E43E2" w:rsidRDefault="00013BA0" w:rsidP="00356C81">
            <w:pPr>
              <w:rPr>
                <w:rFonts w:ascii="Verdana" w:hAnsi="Verdana"/>
                <w:b/>
                <w:bCs/>
                <w:sz w:val="22"/>
                <w:szCs w:val="22"/>
              </w:rPr>
            </w:pPr>
            <w:r>
              <w:rPr>
                <w:rFonts w:ascii="Verdana" w:hAnsi="Verdana"/>
                <w:b/>
                <w:bCs/>
                <w:sz w:val="22"/>
                <w:szCs w:val="22"/>
              </w:rPr>
              <w:t xml:space="preserve">Consultation on the Sale of </w:t>
            </w:r>
            <w:r w:rsidR="004E16CA">
              <w:rPr>
                <w:rFonts w:ascii="Verdana" w:hAnsi="Verdana"/>
                <w:b/>
                <w:bCs/>
                <w:sz w:val="22"/>
                <w:szCs w:val="22"/>
              </w:rPr>
              <w:t>Campdowns Chapel</w:t>
            </w:r>
          </w:p>
          <w:p w14:paraId="33DEE1A0" w14:textId="3B4E7690" w:rsidR="006728C8" w:rsidRDefault="001E43E2" w:rsidP="004E16CA">
            <w:pPr>
              <w:rPr>
                <w:rFonts w:ascii="Verdana" w:hAnsi="Verdana"/>
                <w:i/>
                <w:iCs/>
                <w:sz w:val="22"/>
                <w:szCs w:val="22"/>
              </w:rPr>
            </w:pPr>
            <w:r>
              <w:rPr>
                <w:rFonts w:ascii="Verdana" w:hAnsi="Verdana"/>
                <w:i/>
                <w:iCs/>
                <w:sz w:val="22"/>
                <w:szCs w:val="22"/>
              </w:rPr>
              <w:t xml:space="preserve">To </w:t>
            </w:r>
            <w:r w:rsidR="004E16CA">
              <w:rPr>
                <w:rFonts w:ascii="Verdana" w:hAnsi="Verdana"/>
                <w:i/>
                <w:iCs/>
                <w:sz w:val="22"/>
                <w:szCs w:val="22"/>
              </w:rPr>
              <w:t xml:space="preserve">note that Cornwall Council </w:t>
            </w:r>
            <w:r w:rsidR="00345463">
              <w:rPr>
                <w:rFonts w:ascii="Verdana" w:hAnsi="Verdana"/>
                <w:i/>
                <w:iCs/>
                <w:sz w:val="22"/>
                <w:szCs w:val="22"/>
              </w:rPr>
              <w:t>intends sell</w:t>
            </w:r>
            <w:r w:rsidR="008A558D">
              <w:rPr>
                <w:rFonts w:ascii="Verdana" w:hAnsi="Verdana"/>
                <w:i/>
                <w:iCs/>
                <w:sz w:val="22"/>
                <w:szCs w:val="22"/>
              </w:rPr>
              <w:t>ing</w:t>
            </w:r>
            <w:r w:rsidR="004E16CA">
              <w:rPr>
                <w:rFonts w:ascii="Verdana" w:hAnsi="Verdana"/>
                <w:i/>
                <w:iCs/>
                <w:sz w:val="22"/>
                <w:szCs w:val="22"/>
              </w:rPr>
              <w:t xml:space="preserve"> the chapel and to consider whether the parish council would be interested in purchasing it</w:t>
            </w:r>
          </w:p>
          <w:p w14:paraId="0F96272F" w14:textId="26EB81CA" w:rsidR="004E16CA" w:rsidRPr="001E43E2" w:rsidRDefault="004E16CA" w:rsidP="004E16CA">
            <w:pPr>
              <w:rPr>
                <w:rFonts w:ascii="Verdana" w:hAnsi="Verdana"/>
                <w:i/>
                <w:iCs/>
                <w:sz w:val="22"/>
                <w:szCs w:val="22"/>
              </w:rPr>
            </w:pPr>
          </w:p>
        </w:tc>
        <w:tc>
          <w:tcPr>
            <w:tcW w:w="1980" w:type="dxa"/>
          </w:tcPr>
          <w:p w14:paraId="0E69EA9A" w14:textId="77777777" w:rsidR="001E43E2" w:rsidRDefault="001E43E2">
            <w:pPr>
              <w:jc w:val="both"/>
              <w:rPr>
                <w:rFonts w:ascii="Verdana" w:hAnsi="Verdana"/>
                <w:i/>
                <w:iCs/>
                <w:sz w:val="16"/>
                <w:szCs w:val="16"/>
              </w:rPr>
            </w:pPr>
          </w:p>
        </w:tc>
      </w:tr>
      <w:tr w:rsidR="00A10CF5" w14:paraId="7832E3DD" w14:textId="77777777" w:rsidTr="00756F08">
        <w:tc>
          <w:tcPr>
            <w:tcW w:w="720" w:type="dxa"/>
          </w:tcPr>
          <w:p w14:paraId="55E3F51C" w14:textId="1496A345" w:rsidR="00A10CF5" w:rsidRDefault="00A10CF5">
            <w:pPr>
              <w:jc w:val="both"/>
              <w:rPr>
                <w:rFonts w:ascii="Verdana" w:hAnsi="Verdana"/>
                <w:b/>
                <w:bCs/>
                <w:sz w:val="22"/>
                <w:szCs w:val="28"/>
              </w:rPr>
            </w:pPr>
            <w:r>
              <w:rPr>
                <w:rFonts w:ascii="Verdana" w:hAnsi="Verdana"/>
                <w:b/>
                <w:bCs/>
                <w:sz w:val="22"/>
                <w:szCs w:val="28"/>
              </w:rPr>
              <w:t>10.</w:t>
            </w:r>
          </w:p>
        </w:tc>
        <w:tc>
          <w:tcPr>
            <w:tcW w:w="7920" w:type="dxa"/>
          </w:tcPr>
          <w:p w14:paraId="2BB71CD6" w14:textId="79D87D32" w:rsidR="00A10CF5" w:rsidRDefault="004E20A3" w:rsidP="00356C81">
            <w:pPr>
              <w:rPr>
                <w:rFonts w:ascii="Verdana" w:hAnsi="Verdana"/>
                <w:b/>
                <w:bCs/>
                <w:sz w:val="22"/>
                <w:szCs w:val="22"/>
              </w:rPr>
            </w:pPr>
            <w:r>
              <w:rPr>
                <w:rFonts w:ascii="Verdana" w:hAnsi="Verdana"/>
                <w:b/>
                <w:bCs/>
                <w:sz w:val="22"/>
                <w:szCs w:val="22"/>
              </w:rPr>
              <w:t>Coronation of King Charles III</w:t>
            </w:r>
          </w:p>
          <w:p w14:paraId="383D3993" w14:textId="328A7F8F" w:rsidR="00232AD6" w:rsidRDefault="00232AD6" w:rsidP="00356C81">
            <w:pPr>
              <w:rPr>
                <w:rFonts w:ascii="Verdana" w:hAnsi="Verdana"/>
                <w:i/>
                <w:iCs/>
                <w:sz w:val="22"/>
                <w:szCs w:val="22"/>
              </w:rPr>
            </w:pPr>
            <w:r>
              <w:rPr>
                <w:rFonts w:ascii="Verdana" w:hAnsi="Verdana"/>
                <w:i/>
                <w:iCs/>
                <w:sz w:val="22"/>
                <w:szCs w:val="22"/>
              </w:rPr>
              <w:t xml:space="preserve">To </w:t>
            </w:r>
            <w:r w:rsidR="00421745">
              <w:rPr>
                <w:rFonts w:ascii="Verdana" w:hAnsi="Verdana"/>
                <w:i/>
                <w:iCs/>
                <w:sz w:val="22"/>
                <w:szCs w:val="22"/>
              </w:rPr>
              <w:t>discuss</w:t>
            </w:r>
            <w:r w:rsidR="002E3B77">
              <w:rPr>
                <w:rFonts w:ascii="Verdana" w:hAnsi="Verdana"/>
                <w:i/>
                <w:iCs/>
                <w:sz w:val="22"/>
                <w:szCs w:val="22"/>
              </w:rPr>
              <w:t xml:space="preserve"> </w:t>
            </w:r>
            <w:r w:rsidR="00C1162F">
              <w:rPr>
                <w:rFonts w:ascii="Verdana" w:hAnsi="Verdana"/>
                <w:i/>
                <w:iCs/>
                <w:sz w:val="22"/>
                <w:szCs w:val="22"/>
              </w:rPr>
              <w:t>how the</w:t>
            </w:r>
            <w:r w:rsidR="002E3B77">
              <w:rPr>
                <w:rFonts w:ascii="Verdana" w:hAnsi="Verdana"/>
                <w:i/>
                <w:iCs/>
                <w:sz w:val="22"/>
                <w:szCs w:val="22"/>
              </w:rPr>
              <w:t xml:space="preserve"> parish council</w:t>
            </w:r>
            <w:r w:rsidR="00C1162F">
              <w:rPr>
                <w:rFonts w:ascii="Verdana" w:hAnsi="Verdana"/>
                <w:i/>
                <w:iCs/>
                <w:sz w:val="22"/>
                <w:szCs w:val="22"/>
              </w:rPr>
              <w:t xml:space="preserve"> will support</w:t>
            </w:r>
            <w:r w:rsidR="002E3B77">
              <w:rPr>
                <w:rFonts w:ascii="Verdana" w:hAnsi="Verdana"/>
                <w:i/>
                <w:iCs/>
                <w:sz w:val="22"/>
                <w:szCs w:val="22"/>
              </w:rPr>
              <w:t xml:space="preserve"> the</w:t>
            </w:r>
            <w:r w:rsidR="00C1162F">
              <w:rPr>
                <w:rFonts w:ascii="Verdana" w:hAnsi="Verdana"/>
                <w:i/>
                <w:iCs/>
                <w:sz w:val="22"/>
                <w:szCs w:val="22"/>
              </w:rPr>
              <w:t xml:space="preserve"> occasion</w:t>
            </w:r>
            <w:r w:rsidR="00FB0B35">
              <w:rPr>
                <w:rFonts w:ascii="Verdana" w:hAnsi="Verdana"/>
                <w:i/>
                <w:iCs/>
                <w:sz w:val="22"/>
                <w:szCs w:val="22"/>
              </w:rPr>
              <w:t xml:space="preserve"> and authorise any expenditure</w:t>
            </w:r>
          </w:p>
          <w:p w14:paraId="253F27FD" w14:textId="03F0641C" w:rsidR="00232AD6" w:rsidRPr="00232AD6" w:rsidRDefault="00232AD6" w:rsidP="00356C81">
            <w:pPr>
              <w:rPr>
                <w:rFonts w:ascii="Verdana" w:hAnsi="Verdana"/>
                <w:i/>
                <w:iCs/>
                <w:sz w:val="22"/>
                <w:szCs w:val="22"/>
              </w:rPr>
            </w:pPr>
          </w:p>
        </w:tc>
        <w:tc>
          <w:tcPr>
            <w:tcW w:w="1980" w:type="dxa"/>
          </w:tcPr>
          <w:p w14:paraId="02EDCF35" w14:textId="77777777" w:rsidR="00A10CF5" w:rsidRDefault="00A10CF5">
            <w:pPr>
              <w:jc w:val="both"/>
              <w:rPr>
                <w:rFonts w:ascii="Verdana" w:hAnsi="Verdana"/>
                <w:i/>
                <w:iCs/>
                <w:sz w:val="16"/>
                <w:szCs w:val="16"/>
              </w:rPr>
            </w:pPr>
          </w:p>
        </w:tc>
      </w:tr>
      <w:tr w:rsidR="00890115" w14:paraId="5FE11691" w14:textId="77777777" w:rsidTr="00756F08">
        <w:tc>
          <w:tcPr>
            <w:tcW w:w="720" w:type="dxa"/>
          </w:tcPr>
          <w:p w14:paraId="0A50A966" w14:textId="1B71110E" w:rsidR="00890115" w:rsidRDefault="00890115">
            <w:pPr>
              <w:jc w:val="both"/>
              <w:rPr>
                <w:rFonts w:ascii="Verdana" w:hAnsi="Verdana"/>
                <w:b/>
                <w:bCs/>
                <w:sz w:val="22"/>
                <w:szCs w:val="28"/>
              </w:rPr>
            </w:pPr>
            <w:r>
              <w:rPr>
                <w:rFonts w:ascii="Verdana" w:hAnsi="Verdana"/>
                <w:b/>
                <w:bCs/>
                <w:sz w:val="22"/>
                <w:szCs w:val="28"/>
              </w:rPr>
              <w:t>1</w:t>
            </w:r>
            <w:r w:rsidR="006C128E">
              <w:rPr>
                <w:rFonts w:ascii="Verdana" w:hAnsi="Verdana"/>
                <w:b/>
                <w:bCs/>
                <w:sz w:val="22"/>
                <w:szCs w:val="28"/>
              </w:rPr>
              <w:t>1</w:t>
            </w:r>
            <w:r>
              <w:rPr>
                <w:rFonts w:ascii="Verdana" w:hAnsi="Verdana"/>
                <w:b/>
                <w:bCs/>
                <w:sz w:val="22"/>
                <w:szCs w:val="28"/>
              </w:rPr>
              <w:t>.</w:t>
            </w:r>
          </w:p>
        </w:tc>
        <w:tc>
          <w:tcPr>
            <w:tcW w:w="7920" w:type="dxa"/>
          </w:tcPr>
          <w:p w14:paraId="0CB47578" w14:textId="1721FECE" w:rsidR="002B56DF" w:rsidRPr="00BD10D2" w:rsidRDefault="00890115" w:rsidP="00356C81">
            <w:pPr>
              <w:rPr>
                <w:rFonts w:ascii="Verdana" w:hAnsi="Verdana"/>
                <w:b/>
                <w:bCs/>
                <w:sz w:val="22"/>
                <w:szCs w:val="22"/>
              </w:rPr>
            </w:pPr>
            <w:r>
              <w:rPr>
                <w:rFonts w:ascii="Verdana" w:hAnsi="Verdana"/>
                <w:b/>
                <w:bCs/>
                <w:sz w:val="22"/>
                <w:szCs w:val="22"/>
              </w:rPr>
              <w:t>Working Parties</w:t>
            </w:r>
          </w:p>
          <w:p w14:paraId="026F11BD" w14:textId="5ED87FEC" w:rsidR="00A30C67" w:rsidRDefault="00A30C67" w:rsidP="00356C81">
            <w:pPr>
              <w:rPr>
                <w:rFonts w:ascii="Verdana" w:hAnsi="Verdana"/>
                <w:sz w:val="22"/>
                <w:szCs w:val="22"/>
              </w:rPr>
            </w:pPr>
            <w:r>
              <w:rPr>
                <w:rFonts w:ascii="Verdana" w:hAnsi="Verdana"/>
                <w:sz w:val="22"/>
                <w:szCs w:val="22"/>
              </w:rPr>
              <w:t>(i) Traffic Working Party</w:t>
            </w:r>
          </w:p>
          <w:p w14:paraId="3602035F" w14:textId="6825EBDB" w:rsidR="00A30C67" w:rsidRPr="00476B60" w:rsidRDefault="00476B60" w:rsidP="00356C81">
            <w:pPr>
              <w:rPr>
                <w:rFonts w:ascii="Verdana" w:hAnsi="Verdana"/>
                <w:i/>
                <w:iCs/>
                <w:sz w:val="22"/>
                <w:szCs w:val="22"/>
              </w:rPr>
            </w:pPr>
            <w:r>
              <w:rPr>
                <w:rFonts w:ascii="Verdana" w:hAnsi="Verdana"/>
                <w:i/>
                <w:iCs/>
                <w:sz w:val="22"/>
                <w:szCs w:val="22"/>
              </w:rPr>
              <w:t>To note if any progress has been made on residents’ parking schemes</w:t>
            </w:r>
          </w:p>
          <w:p w14:paraId="43ACEE77" w14:textId="4670134A" w:rsidR="007A05E5" w:rsidRPr="002F0D8C" w:rsidRDefault="00476B60" w:rsidP="00356C81">
            <w:pPr>
              <w:rPr>
                <w:rFonts w:ascii="Verdana" w:hAnsi="Verdana"/>
                <w:sz w:val="22"/>
                <w:szCs w:val="22"/>
              </w:rPr>
            </w:pPr>
            <w:r>
              <w:rPr>
                <w:rFonts w:ascii="Verdana" w:hAnsi="Verdana"/>
                <w:sz w:val="22"/>
                <w:szCs w:val="22"/>
              </w:rPr>
              <w:t xml:space="preserve">(ii) </w:t>
            </w:r>
            <w:r w:rsidR="007A05E5" w:rsidRPr="002F0D8C">
              <w:rPr>
                <w:rFonts w:ascii="Verdana" w:hAnsi="Verdana"/>
                <w:sz w:val="22"/>
                <w:szCs w:val="22"/>
              </w:rPr>
              <w:t>History Working Party</w:t>
            </w:r>
          </w:p>
          <w:p w14:paraId="6CFC63EC" w14:textId="6A5D6C90" w:rsidR="007A05E5" w:rsidRPr="00C64ADA" w:rsidRDefault="007A05E5" w:rsidP="00356C81">
            <w:pPr>
              <w:rPr>
                <w:rFonts w:ascii="Verdana" w:hAnsi="Verdana"/>
                <w:i/>
                <w:iCs/>
                <w:sz w:val="22"/>
                <w:szCs w:val="22"/>
              </w:rPr>
            </w:pPr>
            <w:r w:rsidRPr="00C64ADA">
              <w:rPr>
                <w:rFonts w:ascii="Verdana" w:hAnsi="Verdana"/>
                <w:i/>
                <w:iCs/>
                <w:sz w:val="22"/>
                <w:szCs w:val="22"/>
              </w:rPr>
              <w:t xml:space="preserve">To </w:t>
            </w:r>
            <w:r w:rsidR="002B56DF">
              <w:rPr>
                <w:rFonts w:ascii="Verdana" w:hAnsi="Verdana"/>
                <w:i/>
                <w:iCs/>
                <w:sz w:val="22"/>
                <w:szCs w:val="22"/>
              </w:rPr>
              <w:t>approve the final design of the</w:t>
            </w:r>
            <w:r w:rsidR="00476B60">
              <w:rPr>
                <w:rFonts w:ascii="Verdana" w:hAnsi="Verdana"/>
                <w:i/>
                <w:iCs/>
                <w:sz w:val="22"/>
                <w:szCs w:val="22"/>
              </w:rPr>
              <w:t xml:space="preserve"> historical interpretation </w:t>
            </w:r>
            <w:r w:rsidR="00BC3FB5">
              <w:rPr>
                <w:rFonts w:ascii="Verdana" w:hAnsi="Verdana"/>
                <w:i/>
                <w:iCs/>
                <w:sz w:val="22"/>
                <w:szCs w:val="22"/>
              </w:rPr>
              <w:t xml:space="preserve"> boards</w:t>
            </w:r>
            <w:r w:rsidR="005E2978">
              <w:rPr>
                <w:rFonts w:ascii="Verdana" w:hAnsi="Verdana"/>
                <w:i/>
                <w:iCs/>
                <w:sz w:val="22"/>
                <w:szCs w:val="22"/>
              </w:rPr>
              <w:t>, note that planning permission is required</w:t>
            </w:r>
            <w:r w:rsidR="00BC3FB5">
              <w:rPr>
                <w:rFonts w:ascii="Verdana" w:hAnsi="Verdana"/>
                <w:i/>
                <w:iCs/>
                <w:sz w:val="22"/>
                <w:szCs w:val="22"/>
              </w:rPr>
              <w:t xml:space="preserve"> and authorise expenditure on planning</w:t>
            </w:r>
            <w:r w:rsidR="0044167E">
              <w:rPr>
                <w:rFonts w:ascii="Verdana" w:hAnsi="Verdana"/>
                <w:i/>
                <w:iCs/>
                <w:sz w:val="22"/>
                <w:szCs w:val="22"/>
              </w:rPr>
              <w:t xml:space="preserve"> applications</w:t>
            </w:r>
          </w:p>
          <w:p w14:paraId="537F70AA" w14:textId="53292850" w:rsidR="002F0D8C" w:rsidRDefault="002F0D8C" w:rsidP="00356C81">
            <w:pPr>
              <w:rPr>
                <w:rFonts w:ascii="Verdana" w:hAnsi="Verdana"/>
                <w:b/>
                <w:bCs/>
                <w:sz w:val="22"/>
                <w:szCs w:val="22"/>
              </w:rPr>
            </w:pPr>
          </w:p>
        </w:tc>
        <w:tc>
          <w:tcPr>
            <w:tcW w:w="1980" w:type="dxa"/>
          </w:tcPr>
          <w:p w14:paraId="5B1215F4" w14:textId="77777777" w:rsidR="00890115" w:rsidRDefault="00890115">
            <w:pPr>
              <w:jc w:val="both"/>
              <w:rPr>
                <w:rFonts w:ascii="Verdana" w:hAnsi="Verdana"/>
                <w:i/>
                <w:iCs/>
                <w:sz w:val="16"/>
                <w:szCs w:val="16"/>
              </w:rPr>
            </w:pPr>
          </w:p>
        </w:tc>
      </w:tr>
      <w:tr w:rsidR="00D839D1" w14:paraId="7D544CA7" w14:textId="77777777" w:rsidTr="00756F08">
        <w:tc>
          <w:tcPr>
            <w:tcW w:w="720" w:type="dxa"/>
          </w:tcPr>
          <w:p w14:paraId="464CA772" w14:textId="1FE042F1" w:rsidR="00D839D1" w:rsidRDefault="00D839D1">
            <w:pPr>
              <w:jc w:val="both"/>
              <w:rPr>
                <w:rFonts w:ascii="Verdana" w:hAnsi="Verdana"/>
                <w:b/>
                <w:bCs/>
                <w:sz w:val="22"/>
                <w:szCs w:val="28"/>
              </w:rPr>
            </w:pPr>
            <w:r>
              <w:rPr>
                <w:rFonts w:ascii="Verdana" w:hAnsi="Verdana"/>
                <w:b/>
                <w:bCs/>
                <w:sz w:val="22"/>
                <w:szCs w:val="28"/>
              </w:rPr>
              <w:t>1</w:t>
            </w:r>
            <w:r w:rsidR="00F67B11">
              <w:rPr>
                <w:rFonts w:ascii="Verdana" w:hAnsi="Verdana"/>
                <w:b/>
                <w:bCs/>
                <w:sz w:val="22"/>
                <w:szCs w:val="28"/>
              </w:rPr>
              <w:t>2</w:t>
            </w:r>
            <w:r>
              <w:rPr>
                <w:rFonts w:ascii="Verdana" w:hAnsi="Verdana"/>
                <w:b/>
                <w:bCs/>
                <w:sz w:val="22"/>
                <w:szCs w:val="28"/>
              </w:rPr>
              <w:t>.</w:t>
            </w:r>
          </w:p>
        </w:tc>
        <w:tc>
          <w:tcPr>
            <w:tcW w:w="7920" w:type="dxa"/>
          </w:tcPr>
          <w:p w14:paraId="05C08ECB" w14:textId="77777777" w:rsidR="00E42E64" w:rsidRPr="008B1DFA" w:rsidRDefault="00D839D1" w:rsidP="00D839D1">
            <w:pPr>
              <w:rPr>
                <w:rFonts w:ascii="Verdana" w:hAnsi="Verdana"/>
                <w:b/>
                <w:bCs/>
                <w:sz w:val="22"/>
              </w:rPr>
            </w:pPr>
            <w:r>
              <w:rPr>
                <w:rFonts w:ascii="Verdana" w:hAnsi="Verdana"/>
                <w:b/>
                <w:bCs/>
                <w:sz w:val="22"/>
              </w:rPr>
              <w:t>Highways Matters</w:t>
            </w:r>
          </w:p>
          <w:p w14:paraId="77783988" w14:textId="371AFCBA" w:rsidR="00F67B11" w:rsidRPr="002F0D8C" w:rsidRDefault="00F67B11" w:rsidP="00F67B11">
            <w:pPr>
              <w:rPr>
                <w:rFonts w:ascii="Verdana" w:hAnsi="Verdana"/>
                <w:sz w:val="22"/>
                <w:szCs w:val="22"/>
              </w:rPr>
            </w:pPr>
            <w:r w:rsidRPr="002F0D8C">
              <w:rPr>
                <w:rFonts w:ascii="Verdana" w:hAnsi="Verdana"/>
                <w:sz w:val="22"/>
                <w:szCs w:val="22"/>
              </w:rPr>
              <w:t>(i) Traffic Working Party</w:t>
            </w:r>
          </w:p>
          <w:p w14:paraId="5A440F0A" w14:textId="77777777" w:rsidR="00F67B11" w:rsidRDefault="00F67B11" w:rsidP="00F67B11">
            <w:pPr>
              <w:rPr>
                <w:rFonts w:ascii="Verdana" w:hAnsi="Verdana"/>
                <w:i/>
                <w:iCs/>
                <w:sz w:val="22"/>
                <w:szCs w:val="22"/>
              </w:rPr>
            </w:pPr>
            <w:r w:rsidRPr="00C64ADA">
              <w:rPr>
                <w:rFonts w:ascii="Verdana" w:hAnsi="Verdana"/>
                <w:i/>
                <w:iCs/>
                <w:sz w:val="22"/>
                <w:szCs w:val="22"/>
              </w:rPr>
              <w:t xml:space="preserve">To note </w:t>
            </w:r>
            <w:r>
              <w:rPr>
                <w:rFonts w:ascii="Verdana" w:hAnsi="Verdana"/>
                <w:i/>
                <w:iCs/>
                <w:sz w:val="22"/>
                <w:szCs w:val="22"/>
              </w:rPr>
              <w:t>if any progress has been made on residents’ parking schemes</w:t>
            </w:r>
          </w:p>
          <w:p w14:paraId="0F20C6D3" w14:textId="0001DD8F" w:rsidR="00F67B11" w:rsidRDefault="00F67B11" w:rsidP="00D839D1">
            <w:pPr>
              <w:rPr>
                <w:rFonts w:ascii="Verdana" w:hAnsi="Verdana"/>
                <w:i/>
                <w:iCs/>
                <w:sz w:val="22"/>
              </w:rPr>
            </w:pPr>
          </w:p>
          <w:p w14:paraId="3605625E" w14:textId="67BB0FDF" w:rsidR="00D839D1" w:rsidRPr="00F67B11" w:rsidRDefault="00D43916" w:rsidP="00D839D1">
            <w:pPr>
              <w:rPr>
                <w:rFonts w:ascii="Verdana" w:hAnsi="Verdana"/>
                <w:sz w:val="22"/>
              </w:rPr>
            </w:pPr>
            <w:r w:rsidRPr="00F67B11">
              <w:rPr>
                <w:rFonts w:ascii="Verdana" w:hAnsi="Verdana"/>
                <w:sz w:val="22"/>
              </w:rPr>
              <w:t>(</w:t>
            </w:r>
            <w:r w:rsidR="009F7F94" w:rsidRPr="00F67B11">
              <w:rPr>
                <w:rFonts w:ascii="Verdana" w:hAnsi="Verdana"/>
                <w:sz w:val="22"/>
              </w:rPr>
              <w:t>ii</w:t>
            </w:r>
            <w:r w:rsidRPr="00F67B11">
              <w:rPr>
                <w:rFonts w:ascii="Verdana" w:hAnsi="Verdana"/>
                <w:sz w:val="22"/>
              </w:rPr>
              <w:t xml:space="preserve">) </w:t>
            </w:r>
            <w:r w:rsidR="00D839D1" w:rsidRPr="00F67B11">
              <w:rPr>
                <w:rFonts w:ascii="Verdana" w:hAnsi="Verdana"/>
                <w:sz w:val="22"/>
              </w:rPr>
              <w:t xml:space="preserve">To note </w:t>
            </w:r>
            <w:r w:rsidR="00843C9B" w:rsidRPr="00F67B11">
              <w:rPr>
                <w:rFonts w:ascii="Verdana" w:hAnsi="Verdana"/>
                <w:sz w:val="22"/>
              </w:rPr>
              <w:t>any</w:t>
            </w:r>
            <w:r w:rsidR="00D839D1" w:rsidRPr="00F67B11">
              <w:rPr>
                <w:rFonts w:ascii="Verdana" w:hAnsi="Verdana"/>
                <w:sz w:val="22"/>
              </w:rPr>
              <w:t xml:space="preserve"> </w:t>
            </w:r>
            <w:r w:rsidR="00623D8C" w:rsidRPr="00F67B11">
              <w:rPr>
                <w:rFonts w:ascii="Verdana" w:hAnsi="Verdana"/>
                <w:sz w:val="22"/>
              </w:rPr>
              <w:t xml:space="preserve">Highways </w:t>
            </w:r>
            <w:r w:rsidR="00D839D1" w:rsidRPr="00F67B11">
              <w:rPr>
                <w:rFonts w:ascii="Verdana" w:hAnsi="Verdana"/>
                <w:sz w:val="22"/>
              </w:rPr>
              <w:t>concerns</w:t>
            </w:r>
          </w:p>
          <w:p w14:paraId="079B7ADB" w14:textId="77777777" w:rsidR="00D839D1" w:rsidRDefault="00D839D1" w:rsidP="00DE57CF">
            <w:pPr>
              <w:pStyle w:val="Heading1"/>
              <w:rPr>
                <w:rFonts w:ascii="Verdana" w:hAnsi="Verdana"/>
                <w:sz w:val="22"/>
              </w:rPr>
            </w:pPr>
          </w:p>
        </w:tc>
        <w:tc>
          <w:tcPr>
            <w:tcW w:w="1980" w:type="dxa"/>
          </w:tcPr>
          <w:p w14:paraId="72C4DAB4" w14:textId="77777777" w:rsidR="00D839D1" w:rsidRDefault="00D839D1">
            <w:pPr>
              <w:jc w:val="both"/>
              <w:rPr>
                <w:rFonts w:ascii="Verdana" w:hAnsi="Verdana"/>
                <w:i/>
                <w:iCs/>
                <w:sz w:val="16"/>
                <w:szCs w:val="16"/>
              </w:rPr>
            </w:pPr>
          </w:p>
          <w:p w14:paraId="191FCE22" w14:textId="77777777" w:rsidR="00B32508" w:rsidRDefault="00B32508">
            <w:pPr>
              <w:jc w:val="both"/>
              <w:rPr>
                <w:rFonts w:ascii="Verdana" w:hAnsi="Verdana"/>
                <w:i/>
                <w:iCs/>
                <w:sz w:val="16"/>
                <w:szCs w:val="16"/>
              </w:rPr>
            </w:pPr>
          </w:p>
          <w:p w14:paraId="7EDF10A3" w14:textId="77777777" w:rsidR="00A96BFC" w:rsidRDefault="00A96BFC">
            <w:pPr>
              <w:jc w:val="both"/>
              <w:rPr>
                <w:rFonts w:ascii="Verdana" w:hAnsi="Verdana"/>
                <w:i/>
                <w:iCs/>
                <w:sz w:val="16"/>
                <w:szCs w:val="16"/>
              </w:rPr>
            </w:pPr>
          </w:p>
          <w:p w14:paraId="05071F9C" w14:textId="215E3FA4" w:rsidR="00A96BFC" w:rsidRDefault="00A96BFC">
            <w:pPr>
              <w:jc w:val="both"/>
              <w:rPr>
                <w:rFonts w:ascii="Verdana" w:hAnsi="Verdana"/>
                <w:i/>
                <w:iCs/>
                <w:sz w:val="16"/>
                <w:szCs w:val="16"/>
              </w:rPr>
            </w:pPr>
          </w:p>
        </w:tc>
      </w:tr>
      <w:tr w:rsidR="00AB7B97" w14:paraId="507F2D41" w14:textId="77777777" w:rsidTr="00756F08">
        <w:tc>
          <w:tcPr>
            <w:tcW w:w="720" w:type="dxa"/>
          </w:tcPr>
          <w:p w14:paraId="260DB096" w14:textId="14831057" w:rsidR="00AB7B97" w:rsidRDefault="00AB7B97">
            <w:pPr>
              <w:jc w:val="both"/>
              <w:rPr>
                <w:rFonts w:ascii="Verdana" w:hAnsi="Verdana"/>
                <w:b/>
                <w:bCs/>
                <w:sz w:val="22"/>
                <w:szCs w:val="28"/>
              </w:rPr>
            </w:pPr>
            <w:r>
              <w:rPr>
                <w:rFonts w:ascii="Verdana" w:hAnsi="Verdana"/>
                <w:b/>
                <w:bCs/>
                <w:sz w:val="22"/>
                <w:szCs w:val="28"/>
              </w:rPr>
              <w:t>1</w:t>
            </w:r>
            <w:r w:rsidR="00F67B11">
              <w:rPr>
                <w:rFonts w:ascii="Verdana" w:hAnsi="Verdana"/>
                <w:b/>
                <w:bCs/>
                <w:sz w:val="22"/>
                <w:szCs w:val="28"/>
              </w:rPr>
              <w:t>3</w:t>
            </w:r>
            <w:r w:rsidR="007D5B12">
              <w:rPr>
                <w:rFonts w:ascii="Verdana" w:hAnsi="Verdana"/>
                <w:b/>
                <w:bCs/>
                <w:sz w:val="22"/>
                <w:szCs w:val="28"/>
              </w:rPr>
              <w:t>.</w:t>
            </w:r>
          </w:p>
        </w:tc>
        <w:tc>
          <w:tcPr>
            <w:tcW w:w="7920" w:type="dxa"/>
          </w:tcPr>
          <w:p w14:paraId="763C1F2A" w14:textId="77777777" w:rsidR="00AB7B97" w:rsidRDefault="00AB7B97" w:rsidP="00D839D1">
            <w:pPr>
              <w:rPr>
                <w:rFonts w:ascii="Verdana" w:hAnsi="Verdana"/>
                <w:b/>
                <w:bCs/>
                <w:sz w:val="22"/>
              </w:rPr>
            </w:pPr>
            <w:r>
              <w:rPr>
                <w:rFonts w:ascii="Verdana" w:hAnsi="Verdana"/>
                <w:b/>
                <w:bCs/>
                <w:sz w:val="22"/>
              </w:rPr>
              <w:t>Financial Matters</w:t>
            </w:r>
          </w:p>
          <w:p w14:paraId="1914F3DE" w14:textId="18DB1674" w:rsidR="00A449F8" w:rsidRDefault="0004355B" w:rsidP="00D839D1">
            <w:pPr>
              <w:rPr>
                <w:rFonts w:ascii="Verdana" w:hAnsi="Verdana"/>
                <w:sz w:val="22"/>
              </w:rPr>
            </w:pPr>
            <w:r>
              <w:rPr>
                <w:rFonts w:ascii="Verdana" w:hAnsi="Verdana"/>
                <w:sz w:val="22"/>
              </w:rPr>
              <w:t xml:space="preserve">(i) </w:t>
            </w:r>
            <w:r w:rsidR="00713F3F">
              <w:rPr>
                <w:rFonts w:ascii="Verdana" w:hAnsi="Verdana"/>
                <w:sz w:val="22"/>
              </w:rPr>
              <w:t>Asset Register</w:t>
            </w:r>
          </w:p>
          <w:p w14:paraId="435FB339" w14:textId="75BA2665" w:rsidR="0004355B" w:rsidRDefault="0004355B" w:rsidP="00D839D1">
            <w:pPr>
              <w:rPr>
                <w:rFonts w:ascii="Verdana" w:hAnsi="Verdana"/>
                <w:i/>
                <w:iCs/>
                <w:sz w:val="22"/>
              </w:rPr>
            </w:pPr>
            <w:r w:rsidRPr="009F7F94">
              <w:rPr>
                <w:rFonts w:ascii="Verdana" w:hAnsi="Verdana"/>
                <w:i/>
                <w:iCs/>
                <w:sz w:val="22"/>
              </w:rPr>
              <w:t xml:space="preserve">To </w:t>
            </w:r>
            <w:r w:rsidR="00124D63">
              <w:rPr>
                <w:rFonts w:ascii="Verdana" w:hAnsi="Verdana"/>
                <w:i/>
                <w:iCs/>
                <w:sz w:val="22"/>
              </w:rPr>
              <w:t>review the council’s asset register</w:t>
            </w:r>
          </w:p>
          <w:p w14:paraId="04720298" w14:textId="3CDA2197" w:rsidR="00EB6D74" w:rsidRDefault="00EB6D74" w:rsidP="00D839D1">
            <w:pPr>
              <w:rPr>
                <w:rFonts w:ascii="Verdana" w:hAnsi="Verdana"/>
                <w:sz w:val="22"/>
              </w:rPr>
            </w:pPr>
            <w:r>
              <w:rPr>
                <w:rFonts w:ascii="Verdana" w:hAnsi="Verdana"/>
                <w:i/>
                <w:iCs/>
                <w:sz w:val="22"/>
              </w:rPr>
              <w:t xml:space="preserve">(ii) </w:t>
            </w:r>
            <w:r w:rsidR="00124D63">
              <w:rPr>
                <w:rFonts w:ascii="Verdana" w:hAnsi="Verdana"/>
                <w:sz w:val="22"/>
              </w:rPr>
              <w:t>Insurance</w:t>
            </w:r>
            <w:r w:rsidR="00D1252D">
              <w:rPr>
                <w:rFonts w:ascii="Verdana" w:hAnsi="Verdana"/>
                <w:sz w:val="22"/>
              </w:rPr>
              <w:t xml:space="preserve"> Renewal</w:t>
            </w:r>
          </w:p>
          <w:p w14:paraId="454D094E" w14:textId="5221C6BD" w:rsidR="00EB6D74" w:rsidRPr="00EB6D74" w:rsidRDefault="00EB6D74" w:rsidP="00D839D1">
            <w:pPr>
              <w:rPr>
                <w:rFonts w:ascii="Verdana" w:hAnsi="Verdana"/>
                <w:i/>
                <w:iCs/>
                <w:sz w:val="22"/>
              </w:rPr>
            </w:pPr>
            <w:r>
              <w:rPr>
                <w:rFonts w:ascii="Verdana" w:hAnsi="Verdana"/>
                <w:i/>
                <w:iCs/>
                <w:sz w:val="22"/>
              </w:rPr>
              <w:t xml:space="preserve">To </w:t>
            </w:r>
            <w:r w:rsidR="00D1252D">
              <w:rPr>
                <w:rFonts w:ascii="Verdana" w:hAnsi="Verdana"/>
                <w:i/>
                <w:iCs/>
                <w:sz w:val="22"/>
              </w:rPr>
              <w:t>consider whether there is sufficient cover and authorise renewal</w:t>
            </w:r>
          </w:p>
          <w:p w14:paraId="2A9619F8" w14:textId="77777777" w:rsidR="00AB7B97" w:rsidRDefault="009F7F94" w:rsidP="00D839D1">
            <w:pPr>
              <w:rPr>
                <w:rFonts w:ascii="Verdana" w:hAnsi="Verdana"/>
                <w:i/>
                <w:iCs/>
                <w:sz w:val="22"/>
              </w:rPr>
            </w:pPr>
            <w:r w:rsidRPr="009F7F94">
              <w:rPr>
                <w:rFonts w:ascii="Verdana" w:hAnsi="Verdana"/>
                <w:i/>
                <w:iCs/>
                <w:sz w:val="22"/>
              </w:rPr>
              <w:t>(i</w:t>
            </w:r>
            <w:r w:rsidR="00912763">
              <w:rPr>
                <w:rFonts w:ascii="Verdana" w:hAnsi="Verdana"/>
                <w:i/>
                <w:iCs/>
                <w:sz w:val="22"/>
              </w:rPr>
              <w:t>i</w:t>
            </w:r>
            <w:r w:rsidRPr="009F7F94">
              <w:rPr>
                <w:rFonts w:ascii="Verdana" w:hAnsi="Verdana"/>
                <w:i/>
                <w:iCs/>
                <w:sz w:val="22"/>
              </w:rPr>
              <w:t xml:space="preserve">i) </w:t>
            </w:r>
            <w:r w:rsidR="00AB7B97" w:rsidRPr="00D1252D">
              <w:rPr>
                <w:rFonts w:ascii="Verdana" w:hAnsi="Verdana"/>
                <w:sz w:val="22"/>
              </w:rPr>
              <w:t>To authorise payments and note the current balances</w:t>
            </w:r>
          </w:p>
          <w:p w14:paraId="4AD90C66" w14:textId="1097CCBD" w:rsidR="00912763" w:rsidRPr="00CB5E40" w:rsidRDefault="00912763" w:rsidP="00D839D1">
            <w:pPr>
              <w:rPr>
                <w:rFonts w:ascii="Verdana" w:hAnsi="Verdana"/>
                <w:sz w:val="22"/>
              </w:rPr>
            </w:pPr>
          </w:p>
        </w:tc>
        <w:tc>
          <w:tcPr>
            <w:tcW w:w="1980" w:type="dxa"/>
          </w:tcPr>
          <w:p w14:paraId="03BD76E1" w14:textId="77777777" w:rsidR="00AB7B97" w:rsidRDefault="00AB7B97">
            <w:pPr>
              <w:jc w:val="both"/>
              <w:rPr>
                <w:rFonts w:ascii="Verdana" w:hAnsi="Verdana"/>
                <w:i/>
                <w:iCs/>
                <w:sz w:val="16"/>
                <w:szCs w:val="16"/>
              </w:rPr>
            </w:pPr>
          </w:p>
          <w:p w14:paraId="41E67822" w14:textId="43ED06F9" w:rsidR="00307E13" w:rsidRDefault="00307E13">
            <w:pPr>
              <w:jc w:val="both"/>
              <w:rPr>
                <w:rFonts w:ascii="Verdana" w:hAnsi="Verdana"/>
                <w:i/>
                <w:iCs/>
                <w:sz w:val="16"/>
                <w:szCs w:val="16"/>
              </w:rPr>
            </w:pPr>
          </w:p>
          <w:p w14:paraId="4D20AC99" w14:textId="7FE2E7F8" w:rsidR="007D5B12" w:rsidRDefault="00EE16F0" w:rsidP="00307E13">
            <w:pPr>
              <w:jc w:val="both"/>
              <w:rPr>
                <w:rFonts w:ascii="Verdana" w:hAnsi="Verdana"/>
                <w:i/>
                <w:iCs/>
                <w:sz w:val="16"/>
                <w:szCs w:val="16"/>
              </w:rPr>
            </w:pPr>
            <w:r>
              <w:rPr>
                <w:rFonts w:ascii="Verdana" w:hAnsi="Verdana"/>
                <w:i/>
                <w:iCs/>
                <w:sz w:val="16"/>
                <w:szCs w:val="16"/>
              </w:rPr>
              <w:t>Previously circulated</w:t>
            </w:r>
          </w:p>
          <w:p w14:paraId="46B40A24" w14:textId="77777777" w:rsidR="00EB6D74" w:rsidRDefault="00EB6D74" w:rsidP="00307E13">
            <w:pPr>
              <w:jc w:val="both"/>
              <w:rPr>
                <w:rFonts w:ascii="Verdana" w:hAnsi="Verdana"/>
                <w:i/>
                <w:iCs/>
                <w:sz w:val="16"/>
                <w:szCs w:val="16"/>
              </w:rPr>
            </w:pPr>
          </w:p>
          <w:p w14:paraId="5D40C9F2" w14:textId="77777777" w:rsidR="006667E3" w:rsidRDefault="006667E3" w:rsidP="00307E13">
            <w:pPr>
              <w:jc w:val="both"/>
              <w:rPr>
                <w:rFonts w:ascii="Verdana" w:hAnsi="Verdana"/>
                <w:i/>
                <w:iCs/>
                <w:sz w:val="16"/>
                <w:szCs w:val="16"/>
              </w:rPr>
            </w:pPr>
          </w:p>
          <w:p w14:paraId="579A9616" w14:textId="40963374" w:rsidR="009634A0" w:rsidRDefault="00EE16F0" w:rsidP="00307E13">
            <w:pPr>
              <w:jc w:val="both"/>
              <w:rPr>
                <w:rFonts w:ascii="Verdana" w:hAnsi="Verdana"/>
                <w:i/>
                <w:iCs/>
                <w:sz w:val="16"/>
                <w:szCs w:val="16"/>
              </w:rPr>
            </w:pPr>
            <w:r>
              <w:rPr>
                <w:rFonts w:ascii="Verdana" w:hAnsi="Verdana"/>
                <w:i/>
                <w:iCs/>
                <w:sz w:val="16"/>
                <w:szCs w:val="16"/>
              </w:rPr>
              <w:t>Previously circulated</w:t>
            </w:r>
          </w:p>
          <w:p w14:paraId="208C2FFB" w14:textId="77777777" w:rsidR="00A96BFC" w:rsidRDefault="00A96BFC" w:rsidP="00307E13">
            <w:pPr>
              <w:jc w:val="both"/>
              <w:rPr>
                <w:rFonts w:ascii="Verdana" w:hAnsi="Verdana"/>
                <w:i/>
                <w:iCs/>
                <w:sz w:val="16"/>
                <w:szCs w:val="16"/>
              </w:rPr>
            </w:pPr>
          </w:p>
          <w:p w14:paraId="2807DB92" w14:textId="0C737F9E" w:rsidR="00EB6D74" w:rsidRDefault="00EB6D74" w:rsidP="00307E13">
            <w:pPr>
              <w:jc w:val="both"/>
              <w:rPr>
                <w:rFonts w:ascii="Verdana" w:hAnsi="Verdana"/>
                <w:i/>
                <w:iCs/>
                <w:sz w:val="16"/>
                <w:szCs w:val="16"/>
              </w:rPr>
            </w:pPr>
            <w:r>
              <w:rPr>
                <w:rFonts w:ascii="Verdana" w:hAnsi="Verdana"/>
                <w:i/>
                <w:iCs/>
                <w:sz w:val="16"/>
                <w:szCs w:val="16"/>
              </w:rPr>
              <w:t>Appendix</w:t>
            </w:r>
            <w:r w:rsidR="009C72B5">
              <w:rPr>
                <w:rFonts w:ascii="Verdana" w:hAnsi="Verdana"/>
                <w:i/>
                <w:iCs/>
                <w:sz w:val="16"/>
                <w:szCs w:val="16"/>
              </w:rPr>
              <w:t xml:space="preserve"> (i)</w:t>
            </w:r>
            <w:r w:rsidR="00A96BFC">
              <w:rPr>
                <w:rFonts w:ascii="Verdana" w:hAnsi="Verdana"/>
                <w:i/>
                <w:iCs/>
                <w:sz w:val="16"/>
                <w:szCs w:val="16"/>
              </w:rPr>
              <w:t xml:space="preserve"> </w:t>
            </w:r>
          </w:p>
        </w:tc>
      </w:tr>
      <w:tr w:rsidR="00A30496" w14:paraId="71D6AEAD" w14:textId="77777777" w:rsidTr="00756F08">
        <w:tc>
          <w:tcPr>
            <w:tcW w:w="720" w:type="dxa"/>
          </w:tcPr>
          <w:p w14:paraId="39F7FFD0" w14:textId="6EBE1747" w:rsidR="00A30496" w:rsidRDefault="002E2C47">
            <w:pPr>
              <w:jc w:val="both"/>
              <w:rPr>
                <w:rFonts w:ascii="Verdana" w:hAnsi="Verdana"/>
                <w:b/>
                <w:bCs/>
                <w:sz w:val="22"/>
                <w:szCs w:val="28"/>
              </w:rPr>
            </w:pPr>
            <w:r>
              <w:rPr>
                <w:rFonts w:ascii="Verdana" w:hAnsi="Verdana"/>
                <w:b/>
                <w:bCs/>
                <w:sz w:val="22"/>
                <w:szCs w:val="28"/>
              </w:rPr>
              <w:t>1</w:t>
            </w:r>
            <w:r w:rsidR="00DA74A9">
              <w:rPr>
                <w:rFonts w:ascii="Verdana" w:hAnsi="Verdana"/>
                <w:b/>
                <w:bCs/>
                <w:sz w:val="22"/>
                <w:szCs w:val="28"/>
              </w:rPr>
              <w:t>4</w:t>
            </w:r>
            <w:r w:rsidR="00E8438B">
              <w:rPr>
                <w:rFonts w:ascii="Verdana" w:hAnsi="Verdana"/>
                <w:b/>
                <w:bCs/>
                <w:sz w:val="22"/>
                <w:szCs w:val="28"/>
              </w:rPr>
              <w:t>.</w:t>
            </w:r>
          </w:p>
        </w:tc>
        <w:tc>
          <w:tcPr>
            <w:tcW w:w="7920" w:type="dxa"/>
          </w:tcPr>
          <w:p w14:paraId="7A1DA94C" w14:textId="77777777" w:rsidR="00A30496" w:rsidRDefault="00A30496" w:rsidP="00DE57CF">
            <w:pPr>
              <w:pStyle w:val="Heading1"/>
              <w:rPr>
                <w:rFonts w:ascii="Verdana" w:hAnsi="Verdana"/>
                <w:sz w:val="22"/>
                <w:szCs w:val="28"/>
              </w:rPr>
            </w:pPr>
            <w:r>
              <w:rPr>
                <w:rFonts w:ascii="Verdana" w:hAnsi="Verdana"/>
                <w:sz w:val="22"/>
                <w:szCs w:val="28"/>
              </w:rPr>
              <w:t>Meetings/Training Attended</w:t>
            </w:r>
          </w:p>
          <w:p w14:paraId="5EF4C789" w14:textId="77777777" w:rsidR="00B513FC" w:rsidRDefault="00C40DCD" w:rsidP="00DE57CF">
            <w:pPr>
              <w:rPr>
                <w:rFonts w:ascii="Verdana" w:hAnsi="Verdana"/>
                <w:i/>
                <w:sz w:val="22"/>
                <w:szCs w:val="22"/>
              </w:rPr>
            </w:pPr>
            <w:r>
              <w:rPr>
                <w:rFonts w:ascii="Verdana" w:hAnsi="Verdana"/>
                <w:i/>
                <w:sz w:val="22"/>
                <w:szCs w:val="22"/>
              </w:rPr>
              <w:t xml:space="preserve">To </w:t>
            </w:r>
            <w:r w:rsidR="00A30496" w:rsidRPr="007B6B7A">
              <w:rPr>
                <w:rFonts w:ascii="Verdana" w:hAnsi="Verdana"/>
                <w:i/>
                <w:sz w:val="22"/>
                <w:szCs w:val="22"/>
              </w:rPr>
              <w:t xml:space="preserve">receive an update from meetings or training recently attended by </w:t>
            </w:r>
            <w:r w:rsidR="0093616A">
              <w:rPr>
                <w:rFonts w:ascii="Verdana" w:hAnsi="Verdana"/>
                <w:i/>
                <w:sz w:val="22"/>
                <w:szCs w:val="22"/>
              </w:rPr>
              <w:t>m</w:t>
            </w:r>
            <w:r w:rsidR="00A30496" w:rsidRPr="007B6B7A">
              <w:rPr>
                <w:rFonts w:ascii="Verdana" w:hAnsi="Verdana"/>
                <w:i/>
                <w:sz w:val="22"/>
                <w:szCs w:val="22"/>
              </w:rPr>
              <w:t>embers or the Clerk</w:t>
            </w:r>
          </w:p>
          <w:p w14:paraId="6F97C795" w14:textId="459FDA80" w:rsidR="00DB17F6" w:rsidRPr="000F032B" w:rsidRDefault="00DB17F6" w:rsidP="00DE57CF">
            <w:pPr>
              <w:rPr>
                <w:rFonts w:ascii="Verdana" w:hAnsi="Verdana"/>
                <w:i/>
                <w:sz w:val="22"/>
                <w:szCs w:val="22"/>
              </w:rPr>
            </w:pPr>
          </w:p>
        </w:tc>
        <w:tc>
          <w:tcPr>
            <w:tcW w:w="1980" w:type="dxa"/>
          </w:tcPr>
          <w:p w14:paraId="2CD07FCA" w14:textId="77777777" w:rsidR="00A30496" w:rsidRDefault="00A30496">
            <w:pPr>
              <w:jc w:val="both"/>
              <w:rPr>
                <w:rFonts w:ascii="Verdana" w:hAnsi="Verdana"/>
                <w:i/>
                <w:iCs/>
                <w:sz w:val="16"/>
                <w:szCs w:val="16"/>
              </w:rPr>
            </w:pPr>
          </w:p>
          <w:p w14:paraId="55C32825" w14:textId="77777777" w:rsidR="009256D9" w:rsidRDefault="009256D9">
            <w:pPr>
              <w:jc w:val="both"/>
              <w:rPr>
                <w:rFonts w:ascii="Verdana" w:hAnsi="Verdana"/>
                <w:i/>
                <w:iCs/>
                <w:sz w:val="16"/>
                <w:szCs w:val="16"/>
              </w:rPr>
            </w:pPr>
          </w:p>
          <w:p w14:paraId="3AE80363" w14:textId="77777777" w:rsidR="00A30496" w:rsidRPr="00DD793B" w:rsidRDefault="00A30496" w:rsidP="00AE2336">
            <w:pPr>
              <w:jc w:val="both"/>
              <w:rPr>
                <w:rFonts w:ascii="Verdana" w:hAnsi="Verdana"/>
                <w:i/>
                <w:iCs/>
                <w:sz w:val="16"/>
                <w:szCs w:val="16"/>
              </w:rPr>
            </w:pPr>
          </w:p>
        </w:tc>
      </w:tr>
      <w:tr w:rsidR="00A30496" w14:paraId="35E23FD1" w14:textId="77777777" w:rsidTr="00756F08">
        <w:tc>
          <w:tcPr>
            <w:tcW w:w="720" w:type="dxa"/>
          </w:tcPr>
          <w:p w14:paraId="53F80826" w14:textId="683EEE11" w:rsidR="00A30496" w:rsidRDefault="00F443D9">
            <w:pPr>
              <w:jc w:val="both"/>
              <w:rPr>
                <w:rFonts w:ascii="Verdana" w:hAnsi="Verdana"/>
                <w:b/>
                <w:bCs/>
                <w:sz w:val="22"/>
                <w:szCs w:val="28"/>
              </w:rPr>
            </w:pPr>
            <w:r>
              <w:rPr>
                <w:rFonts w:ascii="Verdana" w:hAnsi="Verdana"/>
                <w:b/>
                <w:bCs/>
                <w:sz w:val="22"/>
                <w:szCs w:val="28"/>
              </w:rPr>
              <w:t>1</w:t>
            </w:r>
            <w:r w:rsidR="00DA74A9">
              <w:rPr>
                <w:rFonts w:ascii="Verdana" w:hAnsi="Verdana"/>
                <w:b/>
                <w:bCs/>
                <w:sz w:val="22"/>
                <w:szCs w:val="28"/>
              </w:rPr>
              <w:t>5</w:t>
            </w:r>
            <w:r w:rsidR="00A30496">
              <w:rPr>
                <w:rFonts w:ascii="Verdana" w:hAnsi="Verdana"/>
                <w:b/>
                <w:bCs/>
                <w:sz w:val="22"/>
                <w:szCs w:val="28"/>
              </w:rPr>
              <w:t>.</w:t>
            </w:r>
          </w:p>
        </w:tc>
        <w:tc>
          <w:tcPr>
            <w:tcW w:w="7920" w:type="dxa"/>
          </w:tcPr>
          <w:p w14:paraId="6D5D89D2" w14:textId="77777777" w:rsidR="00A30496" w:rsidRDefault="00A30496" w:rsidP="00DE57CF">
            <w:pPr>
              <w:pStyle w:val="Heading1"/>
              <w:rPr>
                <w:rFonts w:ascii="Verdana" w:hAnsi="Verdana"/>
                <w:sz w:val="22"/>
                <w:szCs w:val="28"/>
              </w:rPr>
            </w:pPr>
            <w:r>
              <w:rPr>
                <w:rFonts w:ascii="Verdana" w:hAnsi="Verdana"/>
                <w:sz w:val="22"/>
                <w:szCs w:val="28"/>
              </w:rPr>
              <w:t>Correspondence</w:t>
            </w:r>
          </w:p>
          <w:p w14:paraId="387D2C55" w14:textId="77777777" w:rsidR="00A30496" w:rsidRPr="007B6B7A" w:rsidRDefault="00A30496" w:rsidP="00DE57CF">
            <w:pPr>
              <w:rPr>
                <w:rFonts w:ascii="Verdana" w:hAnsi="Verdana"/>
                <w:i/>
                <w:sz w:val="22"/>
              </w:rPr>
            </w:pPr>
            <w:r w:rsidRPr="007B6B7A">
              <w:rPr>
                <w:rFonts w:ascii="Verdana" w:hAnsi="Verdana"/>
                <w:i/>
                <w:sz w:val="22"/>
              </w:rPr>
              <w:t xml:space="preserve">To note correspondence received since </w:t>
            </w:r>
            <w:r w:rsidR="00DF718C">
              <w:rPr>
                <w:rFonts w:ascii="Verdana" w:hAnsi="Verdana"/>
                <w:i/>
                <w:sz w:val="22"/>
              </w:rPr>
              <w:t>the last meeting</w:t>
            </w:r>
          </w:p>
          <w:p w14:paraId="351A9A36" w14:textId="77777777" w:rsidR="00A30496" w:rsidRPr="003D2937" w:rsidRDefault="00A30496" w:rsidP="00DE57CF">
            <w:pPr>
              <w:rPr>
                <w:rFonts w:ascii="Verdana" w:hAnsi="Verdana"/>
                <w:sz w:val="22"/>
              </w:rPr>
            </w:pPr>
          </w:p>
        </w:tc>
        <w:tc>
          <w:tcPr>
            <w:tcW w:w="1980" w:type="dxa"/>
          </w:tcPr>
          <w:p w14:paraId="589AE195" w14:textId="77777777" w:rsidR="0087007F" w:rsidRDefault="0087007F">
            <w:pPr>
              <w:jc w:val="both"/>
              <w:rPr>
                <w:rFonts w:ascii="Verdana" w:hAnsi="Verdana"/>
                <w:i/>
                <w:iCs/>
                <w:sz w:val="16"/>
                <w:szCs w:val="16"/>
              </w:rPr>
            </w:pPr>
          </w:p>
          <w:p w14:paraId="48CCF469" w14:textId="1C2C4CA2" w:rsidR="00F51E28" w:rsidRDefault="007D5B12">
            <w:pPr>
              <w:jc w:val="both"/>
              <w:rPr>
                <w:rFonts w:ascii="Verdana" w:hAnsi="Verdana"/>
                <w:i/>
                <w:iCs/>
                <w:sz w:val="16"/>
                <w:szCs w:val="16"/>
              </w:rPr>
            </w:pPr>
            <w:r>
              <w:rPr>
                <w:rFonts w:ascii="Verdana" w:hAnsi="Verdana"/>
                <w:i/>
                <w:iCs/>
                <w:sz w:val="16"/>
                <w:szCs w:val="16"/>
              </w:rPr>
              <w:t>Page</w:t>
            </w:r>
            <w:r w:rsidR="003E39BC">
              <w:rPr>
                <w:rFonts w:ascii="Verdana" w:hAnsi="Verdana"/>
                <w:i/>
                <w:iCs/>
                <w:sz w:val="16"/>
                <w:szCs w:val="16"/>
              </w:rPr>
              <w:t xml:space="preserve"> </w:t>
            </w:r>
            <w:r w:rsidR="00BB3C50">
              <w:rPr>
                <w:rFonts w:ascii="Verdana" w:hAnsi="Verdana"/>
                <w:i/>
                <w:iCs/>
                <w:sz w:val="16"/>
                <w:szCs w:val="16"/>
              </w:rPr>
              <w:t>1</w:t>
            </w:r>
            <w:r w:rsidR="00A34C02">
              <w:rPr>
                <w:rFonts w:ascii="Verdana" w:hAnsi="Verdana"/>
                <w:i/>
                <w:iCs/>
                <w:sz w:val="16"/>
                <w:szCs w:val="16"/>
              </w:rPr>
              <w:t>1</w:t>
            </w:r>
          </w:p>
          <w:p w14:paraId="79C92D78" w14:textId="77777777" w:rsidR="00664241" w:rsidRPr="00DD793B" w:rsidRDefault="00664241" w:rsidP="009C0B2E">
            <w:pPr>
              <w:jc w:val="both"/>
              <w:rPr>
                <w:rFonts w:ascii="Verdana" w:hAnsi="Verdana"/>
                <w:i/>
                <w:iCs/>
                <w:sz w:val="16"/>
                <w:szCs w:val="16"/>
              </w:rPr>
            </w:pPr>
          </w:p>
        </w:tc>
      </w:tr>
      <w:tr w:rsidR="00A30496" w14:paraId="1D4E8E41" w14:textId="77777777" w:rsidTr="00756F08">
        <w:tc>
          <w:tcPr>
            <w:tcW w:w="720" w:type="dxa"/>
          </w:tcPr>
          <w:p w14:paraId="43B70C11" w14:textId="1FD332F9" w:rsidR="00A30496" w:rsidRDefault="00C4326F">
            <w:pPr>
              <w:jc w:val="both"/>
              <w:rPr>
                <w:rFonts w:ascii="Verdana" w:hAnsi="Verdana"/>
                <w:b/>
                <w:bCs/>
                <w:sz w:val="22"/>
                <w:szCs w:val="28"/>
              </w:rPr>
            </w:pPr>
            <w:r>
              <w:rPr>
                <w:rFonts w:ascii="Verdana" w:hAnsi="Verdana"/>
                <w:b/>
                <w:bCs/>
                <w:sz w:val="22"/>
                <w:szCs w:val="28"/>
              </w:rPr>
              <w:t>1</w:t>
            </w:r>
            <w:r w:rsidR="00DA74A9">
              <w:rPr>
                <w:rFonts w:ascii="Verdana" w:hAnsi="Verdana"/>
                <w:b/>
                <w:bCs/>
                <w:sz w:val="22"/>
                <w:szCs w:val="28"/>
              </w:rPr>
              <w:t>6</w:t>
            </w:r>
            <w:r w:rsidR="00A30496">
              <w:rPr>
                <w:rFonts w:ascii="Verdana" w:hAnsi="Verdana"/>
                <w:b/>
                <w:bCs/>
                <w:sz w:val="22"/>
                <w:szCs w:val="28"/>
              </w:rPr>
              <w:t>.</w:t>
            </w:r>
          </w:p>
        </w:tc>
        <w:tc>
          <w:tcPr>
            <w:tcW w:w="7920" w:type="dxa"/>
          </w:tcPr>
          <w:p w14:paraId="6056CB87" w14:textId="77777777" w:rsidR="00A30496" w:rsidRDefault="00A30496" w:rsidP="00DE57CF">
            <w:pPr>
              <w:pStyle w:val="Heading1"/>
              <w:rPr>
                <w:rFonts w:ascii="Verdana" w:hAnsi="Verdana"/>
                <w:sz w:val="22"/>
                <w:szCs w:val="28"/>
              </w:rPr>
            </w:pPr>
            <w:r>
              <w:rPr>
                <w:rFonts w:ascii="Verdana" w:hAnsi="Verdana"/>
                <w:sz w:val="22"/>
                <w:szCs w:val="28"/>
              </w:rPr>
              <w:t xml:space="preserve">Dates for the Diary </w:t>
            </w:r>
          </w:p>
          <w:p w14:paraId="7CCAF4B2" w14:textId="77777777" w:rsidR="00A30496" w:rsidRPr="007B6B7A" w:rsidRDefault="00A30496" w:rsidP="00DE57CF">
            <w:pPr>
              <w:rPr>
                <w:rFonts w:ascii="Verdana" w:hAnsi="Verdana"/>
                <w:i/>
                <w:sz w:val="22"/>
              </w:rPr>
            </w:pPr>
            <w:r w:rsidRPr="007B6B7A">
              <w:rPr>
                <w:rFonts w:ascii="Verdana" w:hAnsi="Verdana"/>
                <w:i/>
                <w:sz w:val="22"/>
              </w:rPr>
              <w:t xml:space="preserve">To note any forthcoming dates for </w:t>
            </w:r>
            <w:r w:rsidR="0093616A">
              <w:rPr>
                <w:rFonts w:ascii="Verdana" w:hAnsi="Verdana"/>
                <w:i/>
                <w:sz w:val="22"/>
              </w:rPr>
              <w:t>m</w:t>
            </w:r>
            <w:r w:rsidRPr="007B6B7A">
              <w:rPr>
                <w:rFonts w:ascii="Verdana" w:hAnsi="Verdana"/>
                <w:i/>
                <w:sz w:val="22"/>
              </w:rPr>
              <w:t>embers' diaries</w:t>
            </w:r>
          </w:p>
          <w:p w14:paraId="111A5E22" w14:textId="77777777" w:rsidR="00A30496" w:rsidRDefault="00A30496" w:rsidP="00DE57CF">
            <w:pPr>
              <w:rPr>
                <w:rFonts w:ascii="Verdana" w:hAnsi="Verdana"/>
                <w:sz w:val="22"/>
              </w:rPr>
            </w:pPr>
          </w:p>
        </w:tc>
        <w:tc>
          <w:tcPr>
            <w:tcW w:w="1980" w:type="dxa"/>
          </w:tcPr>
          <w:p w14:paraId="3B99EF6E" w14:textId="77777777" w:rsidR="00A30496" w:rsidRPr="00DD793B" w:rsidRDefault="00A30496">
            <w:pPr>
              <w:jc w:val="both"/>
              <w:rPr>
                <w:rFonts w:ascii="Verdana" w:hAnsi="Verdana"/>
                <w:i/>
                <w:iCs/>
                <w:sz w:val="16"/>
                <w:szCs w:val="16"/>
              </w:rPr>
            </w:pPr>
          </w:p>
          <w:p w14:paraId="1B8327D4" w14:textId="77777777" w:rsidR="00A30496" w:rsidRPr="00DD793B" w:rsidRDefault="00A30496">
            <w:pPr>
              <w:jc w:val="both"/>
              <w:rPr>
                <w:rFonts w:ascii="Verdana" w:hAnsi="Verdana"/>
                <w:i/>
                <w:iCs/>
                <w:sz w:val="16"/>
                <w:szCs w:val="16"/>
              </w:rPr>
            </w:pPr>
          </w:p>
          <w:p w14:paraId="119BB3D4" w14:textId="77777777" w:rsidR="00A30496" w:rsidRPr="00DD793B" w:rsidRDefault="00A30496">
            <w:pPr>
              <w:jc w:val="both"/>
              <w:rPr>
                <w:rFonts w:ascii="Verdana" w:hAnsi="Verdana"/>
                <w:i/>
                <w:iCs/>
                <w:sz w:val="16"/>
                <w:szCs w:val="16"/>
              </w:rPr>
            </w:pPr>
          </w:p>
        </w:tc>
      </w:tr>
      <w:tr w:rsidR="00874EB4" w:rsidRPr="00585706" w14:paraId="2B81B9FB" w14:textId="77777777" w:rsidTr="00756F08">
        <w:tc>
          <w:tcPr>
            <w:tcW w:w="720" w:type="dxa"/>
          </w:tcPr>
          <w:p w14:paraId="69B41CF7" w14:textId="21B4C28A" w:rsidR="00874EB4" w:rsidRDefault="00C4326F">
            <w:pPr>
              <w:jc w:val="both"/>
              <w:rPr>
                <w:rFonts w:ascii="Verdana" w:hAnsi="Verdana"/>
                <w:b/>
                <w:bCs/>
                <w:sz w:val="22"/>
                <w:szCs w:val="28"/>
              </w:rPr>
            </w:pPr>
            <w:r>
              <w:rPr>
                <w:rFonts w:ascii="Verdana" w:hAnsi="Verdana"/>
                <w:b/>
                <w:bCs/>
                <w:sz w:val="22"/>
                <w:szCs w:val="28"/>
              </w:rPr>
              <w:lastRenderedPageBreak/>
              <w:t>1</w:t>
            </w:r>
            <w:r w:rsidR="00DA74A9">
              <w:rPr>
                <w:rFonts w:ascii="Verdana" w:hAnsi="Verdana"/>
                <w:b/>
                <w:bCs/>
                <w:sz w:val="22"/>
                <w:szCs w:val="28"/>
              </w:rPr>
              <w:t>7</w:t>
            </w:r>
            <w:r w:rsidR="00DD0341">
              <w:rPr>
                <w:rFonts w:ascii="Verdana" w:hAnsi="Verdana"/>
                <w:b/>
                <w:bCs/>
                <w:sz w:val="22"/>
                <w:szCs w:val="28"/>
              </w:rPr>
              <w:t>.</w:t>
            </w:r>
          </w:p>
        </w:tc>
        <w:tc>
          <w:tcPr>
            <w:tcW w:w="7920" w:type="dxa"/>
          </w:tcPr>
          <w:p w14:paraId="3DC82944" w14:textId="77777777" w:rsidR="006C705C" w:rsidRDefault="00874EB4" w:rsidP="00DE57CF">
            <w:pPr>
              <w:pStyle w:val="Heading1"/>
              <w:rPr>
                <w:rFonts w:ascii="Verdana" w:hAnsi="Verdana"/>
                <w:sz w:val="22"/>
                <w:szCs w:val="28"/>
              </w:rPr>
            </w:pPr>
            <w:r w:rsidRPr="00594BE1">
              <w:rPr>
                <w:rFonts w:ascii="Verdana" w:hAnsi="Verdana"/>
                <w:sz w:val="22"/>
                <w:szCs w:val="28"/>
              </w:rPr>
              <w:t xml:space="preserve">Dates of </w:t>
            </w:r>
            <w:r>
              <w:rPr>
                <w:rFonts w:ascii="Verdana" w:hAnsi="Verdana"/>
                <w:sz w:val="22"/>
                <w:szCs w:val="28"/>
              </w:rPr>
              <w:t xml:space="preserve">future Parish Council </w:t>
            </w:r>
            <w:r w:rsidRPr="00594BE1">
              <w:rPr>
                <w:rFonts w:ascii="Verdana" w:hAnsi="Verdana"/>
                <w:sz w:val="22"/>
                <w:szCs w:val="28"/>
              </w:rPr>
              <w:t>Meetings</w:t>
            </w:r>
          </w:p>
          <w:p w14:paraId="42E3E102" w14:textId="52D9B1FF" w:rsidR="00874EB4" w:rsidRPr="00767725" w:rsidRDefault="008424FC" w:rsidP="00DE57CF">
            <w:pPr>
              <w:pStyle w:val="Heading1"/>
              <w:rPr>
                <w:rFonts w:ascii="Verdana" w:hAnsi="Verdana"/>
                <w:b w:val="0"/>
                <w:bCs w:val="0"/>
                <w:i/>
                <w:iCs/>
                <w:sz w:val="22"/>
                <w:szCs w:val="28"/>
              </w:rPr>
            </w:pPr>
            <w:r w:rsidRPr="00767725">
              <w:rPr>
                <w:rFonts w:ascii="Verdana" w:hAnsi="Verdana"/>
                <w:b w:val="0"/>
                <w:bCs w:val="0"/>
                <w:i/>
                <w:iCs/>
                <w:sz w:val="22"/>
                <w:szCs w:val="28"/>
              </w:rPr>
              <w:t xml:space="preserve">20 April, 18 May, </w:t>
            </w:r>
            <w:r w:rsidR="00DF65E5">
              <w:rPr>
                <w:rFonts w:ascii="Verdana" w:hAnsi="Verdana"/>
                <w:b w:val="0"/>
                <w:bCs w:val="0"/>
                <w:i/>
                <w:iCs/>
                <w:sz w:val="22"/>
                <w:szCs w:val="28"/>
              </w:rPr>
              <w:t>22</w:t>
            </w:r>
            <w:r w:rsidR="004526B2" w:rsidRPr="00767725">
              <w:rPr>
                <w:rFonts w:ascii="Verdana" w:hAnsi="Verdana"/>
                <w:b w:val="0"/>
                <w:bCs w:val="0"/>
                <w:i/>
                <w:iCs/>
                <w:sz w:val="22"/>
                <w:szCs w:val="28"/>
              </w:rPr>
              <w:t xml:space="preserve"> June, 20 </w:t>
            </w:r>
            <w:r w:rsidR="008E4398" w:rsidRPr="00767725">
              <w:rPr>
                <w:rFonts w:ascii="Verdana" w:hAnsi="Verdana"/>
                <w:b w:val="0"/>
                <w:bCs w:val="0"/>
                <w:i/>
                <w:iCs/>
                <w:sz w:val="22"/>
                <w:szCs w:val="28"/>
              </w:rPr>
              <w:t xml:space="preserve">July, 21 September, </w:t>
            </w:r>
            <w:r w:rsidR="00F77E12" w:rsidRPr="00767725">
              <w:rPr>
                <w:rFonts w:ascii="Verdana" w:hAnsi="Verdana"/>
                <w:b w:val="0"/>
                <w:bCs w:val="0"/>
                <w:i/>
                <w:iCs/>
                <w:sz w:val="22"/>
                <w:szCs w:val="28"/>
              </w:rPr>
              <w:t xml:space="preserve">19 October, 16 November, </w:t>
            </w:r>
            <w:r w:rsidR="00EA4C00" w:rsidRPr="00767725">
              <w:rPr>
                <w:rFonts w:ascii="Verdana" w:hAnsi="Verdana"/>
                <w:b w:val="0"/>
                <w:bCs w:val="0"/>
                <w:i/>
                <w:iCs/>
                <w:sz w:val="22"/>
                <w:szCs w:val="28"/>
              </w:rPr>
              <w:t>14 December</w:t>
            </w:r>
            <w:r w:rsidR="00767725" w:rsidRPr="00767725">
              <w:rPr>
                <w:rFonts w:ascii="Verdana" w:hAnsi="Verdana"/>
                <w:b w:val="0"/>
                <w:bCs w:val="0"/>
                <w:i/>
                <w:iCs/>
                <w:sz w:val="22"/>
                <w:szCs w:val="28"/>
              </w:rPr>
              <w:t xml:space="preserve"> 2023</w:t>
            </w:r>
          </w:p>
          <w:p w14:paraId="3B3BD242" w14:textId="77777777" w:rsidR="00874EB4" w:rsidRDefault="00874EB4" w:rsidP="007F0E1B">
            <w:pPr>
              <w:rPr>
                <w:rFonts w:ascii="Verdana" w:hAnsi="Verdana"/>
                <w:sz w:val="22"/>
                <w:szCs w:val="28"/>
              </w:rPr>
            </w:pPr>
          </w:p>
        </w:tc>
        <w:tc>
          <w:tcPr>
            <w:tcW w:w="1980" w:type="dxa"/>
          </w:tcPr>
          <w:p w14:paraId="00FE013A" w14:textId="77777777" w:rsidR="00874EB4" w:rsidRPr="00DD793B" w:rsidRDefault="00874EB4">
            <w:pPr>
              <w:jc w:val="both"/>
              <w:rPr>
                <w:rFonts w:ascii="Verdana" w:hAnsi="Verdana"/>
                <w:i/>
                <w:iCs/>
                <w:sz w:val="16"/>
                <w:szCs w:val="16"/>
              </w:rPr>
            </w:pPr>
          </w:p>
        </w:tc>
      </w:tr>
    </w:tbl>
    <w:p w14:paraId="041A2230" w14:textId="04E41342" w:rsidR="00AC6EB3" w:rsidRPr="00925A70" w:rsidRDefault="00AC6EB3" w:rsidP="00B7180E">
      <w:pPr>
        <w:rPr>
          <w:rFonts w:ascii="Verdana" w:hAnsi="Verdana"/>
          <w:i/>
          <w:iCs/>
          <w:color w:val="FF9900"/>
          <w:sz w:val="22"/>
          <w:szCs w:val="22"/>
        </w:rPr>
        <w:sectPr w:rsidR="00AC6EB3" w:rsidRPr="00925A70" w:rsidSect="007F4ACD">
          <w:headerReference w:type="even" r:id="rId11"/>
          <w:headerReference w:type="default" r:id="rId12"/>
          <w:footerReference w:type="even" r:id="rId13"/>
          <w:footerReference w:type="default" r:id="rId14"/>
          <w:headerReference w:type="first" r:id="rId15"/>
          <w:footerReference w:type="first" r:id="rId16"/>
          <w:pgSz w:w="11906" w:h="16838"/>
          <w:pgMar w:top="680" w:right="1134" w:bottom="680" w:left="1134" w:header="709" w:footer="284" w:gutter="0"/>
          <w:cols w:space="708"/>
          <w:docGrid w:linePitch="360"/>
        </w:sectPr>
      </w:pPr>
    </w:p>
    <w:p w14:paraId="316A0E92" w14:textId="0AF9F632" w:rsidR="00307E13" w:rsidRDefault="00307E13">
      <w:pPr>
        <w:rPr>
          <w:rFonts w:ascii="Verdana" w:hAnsi="Verdana"/>
          <w:b/>
          <w:sz w:val="22"/>
          <w:szCs w:val="22"/>
        </w:rPr>
      </w:pPr>
      <w:bookmarkStart w:id="1" w:name="_Hlk89931428"/>
    </w:p>
    <w:p w14:paraId="3F5A0891" w14:textId="77777777" w:rsidR="007B2629" w:rsidRDefault="007B2629" w:rsidP="00CA0F78">
      <w:pPr>
        <w:rPr>
          <w:rFonts w:ascii="Verdana" w:hAnsi="Verdana"/>
          <w:b/>
          <w:sz w:val="22"/>
          <w:szCs w:val="22"/>
        </w:rPr>
      </w:pPr>
    </w:p>
    <w:p w14:paraId="465D6455" w14:textId="326AF9E7" w:rsidR="00F26290" w:rsidRDefault="00F26290">
      <w:pPr>
        <w:rPr>
          <w:rFonts w:ascii="Verdana" w:hAnsi="Verdana"/>
          <w:b/>
          <w:sz w:val="22"/>
          <w:szCs w:val="22"/>
        </w:rPr>
      </w:pPr>
      <w:r>
        <w:rPr>
          <w:rFonts w:ascii="Verdana" w:hAnsi="Verdana"/>
          <w:b/>
          <w:sz w:val="22"/>
          <w:szCs w:val="22"/>
        </w:rPr>
        <w:br w:type="page"/>
      </w:r>
    </w:p>
    <w:bookmarkEnd w:id="1"/>
    <w:p w14:paraId="56916FE9" w14:textId="185C5C54" w:rsidR="008A25A1" w:rsidRPr="008A25A1" w:rsidRDefault="008A25A1" w:rsidP="008A25A1">
      <w:pPr>
        <w:rPr>
          <w:rFonts w:ascii="Verdana" w:hAnsi="Verdana"/>
          <w:bCs/>
          <w:sz w:val="22"/>
          <w:szCs w:val="22"/>
        </w:rPr>
      </w:pPr>
      <w:r w:rsidRPr="008A25A1">
        <w:rPr>
          <w:rFonts w:ascii="Verdana" w:hAnsi="Verdana"/>
          <w:b/>
          <w:sz w:val="22"/>
          <w:szCs w:val="22"/>
        </w:rPr>
        <w:lastRenderedPageBreak/>
        <w:t>MINUTES of a MEETING of ST AUSTELL BAY PARISH COUNCIL held on THURSDAY 16</w:t>
      </w:r>
      <w:sdt>
        <w:sdtPr>
          <w:rPr>
            <w:rFonts w:ascii="Verdana" w:hAnsi="Verdana"/>
            <w:b/>
            <w:sz w:val="22"/>
            <w:szCs w:val="22"/>
          </w:rPr>
          <w:id w:val="1419597366"/>
          <w:docPartObj>
            <w:docPartGallery w:val="Watermarks"/>
          </w:docPartObj>
        </w:sdtPr>
        <w:sdtContent>
          <w:r w:rsidRPr="008A25A1">
            <w:rPr>
              <w:rFonts w:ascii="Verdana" w:hAnsi="Verdana"/>
              <w:b/>
              <w:noProof/>
              <w:sz w:val="22"/>
              <w:szCs w:val="22"/>
            </w:rPr>
            <mc:AlternateContent>
              <mc:Choice Requires="wps">
                <w:drawing>
                  <wp:anchor distT="0" distB="0" distL="114300" distR="114300" simplePos="0" relativeHeight="251659264" behindDoc="1" locked="0" layoutInCell="0" allowOverlap="1" wp14:anchorId="76075D1C" wp14:editId="74420E44">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AAE8F1" w14:textId="77777777" w:rsidR="008A25A1" w:rsidRDefault="008A25A1" w:rsidP="008A25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075D1C"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18AAE8F1" w14:textId="77777777" w:rsidR="008A25A1" w:rsidRDefault="008A25A1" w:rsidP="008A25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Pr="008A25A1">
        <w:rPr>
          <w:rFonts w:ascii="Verdana" w:hAnsi="Verdana"/>
          <w:b/>
          <w:sz w:val="22"/>
          <w:szCs w:val="22"/>
        </w:rPr>
        <w:t xml:space="preserve"> FEBRUARY 2023</w:t>
      </w:r>
      <w:r w:rsidRPr="008A25A1">
        <w:rPr>
          <w:rFonts w:ascii="Verdana" w:hAnsi="Verdana"/>
          <w:b/>
          <w:color w:val="FF0000"/>
          <w:sz w:val="22"/>
          <w:szCs w:val="22"/>
        </w:rPr>
        <w:t xml:space="preserve"> </w:t>
      </w:r>
      <w:r w:rsidRPr="008A25A1">
        <w:rPr>
          <w:rFonts w:ascii="Verdana" w:hAnsi="Verdana"/>
          <w:b/>
          <w:sz w:val="22"/>
          <w:szCs w:val="22"/>
        </w:rPr>
        <w:t>at 6.00pm in The Pattern Hall, Charlestown</w:t>
      </w:r>
    </w:p>
    <w:p w14:paraId="247F1FF4" w14:textId="77777777" w:rsidR="008A25A1" w:rsidRPr="008A25A1" w:rsidRDefault="008A25A1" w:rsidP="008A25A1">
      <w:pPr>
        <w:rPr>
          <w:rFonts w:ascii="Verdana" w:hAnsi="Verdana"/>
          <w:sz w:val="22"/>
          <w:szCs w:val="22"/>
        </w:rPr>
      </w:pPr>
    </w:p>
    <w:p w14:paraId="3BF9931B" w14:textId="77777777" w:rsidR="008A25A1" w:rsidRPr="008A25A1" w:rsidRDefault="008A25A1" w:rsidP="008A25A1">
      <w:pPr>
        <w:rPr>
          <w:rFonts w:ascii="Verdana" w:hAnsi="Verdana"/>
          <w:sz w:val="22"/>
          <w:szCs w:val="22"/>
        </w:rPr>
      </w:pPr>
    </w:p>
    <w:p w14:paraId="708D46E0" w14:textId="2D5DF06F" w:rsidR="008A25A1" w:rsidRPr="008A25A1" w:rsidRDefault="008A25A1" w:rsidP="008A25A1">
      <w:pPr>
        <w:rPr>
          <w:rFonts w:ascii="Verdana" w:hAnsi="Verdana"/>
          <w:sz w:val="22"/>
          <w:szCs w:val="22"/>
        </w:rPr>
      </w:pPr>
      <w:r w:rsidRPr="008A25A1">
        <w:rPr>
          <w:rFonts w:ascii="Verdana" w:hAnsi="Verdana"/>
          <w:b/>
          <w:sz w:val="22"/>
          <w:szCs w:val="22"/>
        </w:rPr>
        <w:t>Present:</w:t>
      </w:r>
      <w:r w:rsidRPr="008A25A1">
        <w:rPr>
          <w:rFonts w:ascii="Verdana" w:hAnsi="Verdana"/>
          <w:sz w:val="22"/>
          <w:szCs w:val="22"/>
        </w:rPr>
        <w:t xml:space="preserve"> Cllrs Sue Leach, Nick Foster, Jackie Bull, Chrissie Wright, Trudy Reynolds</w:t>
      </w:r>
    </w:p>
    <w:p w14:paraId="76E4F7EE" w14:textId="77777777" w:rsidR="008A25A1" w:rsidRPr="008A25A1" w:rsidRDefault="008A25A1" w:rsidP="008A25A1">
      <w:pPr>
        <w:rPr>
          <w:rFonts w:ascii="Verdana" w:hAnsi="Verdana"/>
          <w:sz w:val="22"/>
          <w:szCs w:val="22"/>
        </w:rPr>
      </w:pPr>
    </w:p>
    <w:p w14:paraId="49086FB4" w14:textId="77777777" w:rsidR="008A25A1" w:rsidRPr="008A25A1" w:rsidRDefault="008A25A1" w:rsidP="008A25A1">
      <w:pPr>
        <w:rPr>
          <w:rFonts w:ascii="Verdana" w:hAnsi="Verdana"/>
          <w:sz w:val="22"/>
          <w:szCs w:val="22"/>
        </w:rPr>
      </w:pPr>
      <w:r w:rsidRPr="008A25A1">
        <w:rPr>
          <w:rFonts w:ascii="Verdana" w:hAnsi="Verdana"/>
          <w:sz w:val="22"/>
          <w:szCs w:val="22"/>
        </w:rPr>
        <w:t xml:space="preserve">In the absence of the Chairman Cllr Bill Leach, Cllr Bull Chaired the meeting.  </w:t>
      </w:r>
    </w:p>
    <w:p w14:paraId="63B22B2C" w14:textId="77777777" w:rsidR="008A25A1" w:rsidRPr="008A25A1" w:rsidRDefault="008A25A1" w:rsidP="008A25A1">
      <w:pPr>
        <w:rPr>
          <w:rFonts w:ascii="Verdana" w:hAnsi="Verdana"/>
          <w:sz w:val="22"/>
          <w:szCs w:val="22"/>
        </w:rPr>
      </w:pPr>
    </w:p>
    <w:p w14:paraId="452F2E92" w14:textId="77777777" w:rsidR="008A25A1" w:rsidRPr="008A25A1" w:rsidRDefault="008A25A1" w:rsidP="008A25A1">
      <w:pPr>
        <w:rPr>
          <w:rFonts w:ascii="Verdana" w:hAnsi="Verdana"/>
          <w:sz w:val="22"/>
          <w:szCs w:val="22"/>
        </w:rPr>
      </w:pPr>
      <w:r w:rsidRPr="008A25A1">
        <w:rPr>
          <w:rFonts w:ascii="Verdana" w:hAnsi="Verdana"/>
          <w:sz w:val="22"/>
          <w:szCs w:val="22"/>
        </w:rPr>
        <w:t>The Chairman said how pleased she was that Cllr Bill Leach is getting better and sent him the council’s best wishes.  The Chairman welcomed Cllr Reynolds back.</w:t>
      </w:r>
    </w:p>
    <w:p w14:paraId="3E1A6CFB" w14:textId="77777777" w:rsidR="008A25A1" w:rsidRPr="008A25A1" w:rsidRDefault="008A25A1" w:rsidP="008A25A1">
      <w:pPr>
        <w:rPr>
          <w:rFonts w:ascii="Verdana" w:hAnsi="Verdana"/>
          <w:sz w:val="22"/>
          <w:szCs w:val="22"/>
        </w:rPr>
      </w:pPr>
    </w:p>
    <w:p w14:paraId="16D3C023" w14:textId="77777777" w:rsidR="008A25A1" w:rsidRPr="008A25A1" w:rsidRDefault="008A25A1" w:rsidP="008A25A1">
      <w:pPr>
        <w:rPr>
          <w:rFonts w:ascii="Verdana" w:hAnsi="Verdana"/>
          <w:sz w:val="22"/>
          <w:szCs w:val="22"/>
        </w:rPr>
      </w:pPr>
    </w:p>
    <w:p w14:paraId="547EC838" w14:textId="77777777" w:rsidR="008A25A1" w:rsidRPr="008A25A1" w:rsidRDefault="008A25A1" w:rsidP="008A25A1">
      <w:pPr>
        <w:rPr>
          <w:rFonts w:ascii="Verdana" w:hAnsi="Verdana"/>
          <w:sz w:val="22"/>
          <w:szCs w:val="22"/>
        </w:rPr>
      </w:pPr>
    </w:p>
    <w:p w14:paraId="1ED3ED74" w14:textId="77777777" w:rsidR="008A25A1" w:rsidRPr="008A25A1" w:rsidRDefault="008A25A1" w:rsidP="008A25A1">
      <w:pPr>
        <w:rPr>
          <w:rFonts w:ascii="Verdana" w:hAnsi="Verdana"/>
          <w:b/>
          <w:sz w:val="22"/>
          <w:szCs w:val="22"/>
        </w:rPr>
      </w:pPr>
      <w:r w:rsidRPr="008A25A1">
        <w:rPr>
          <w:rFonts w:ascii="Verdana" w:hAnsi="Verdana"/>
          <w:b/>
          <w:sz w:val="22"/>
          <w:szCs w:val="22"/>
        </w:rPr>
        <w:t>In attendance:</w:t>
      </w:r>
      <w:r w:rsidRPr="008A25A1">
        <w:rPr>
          <w:rFonts w:ascii="Verdana" w:hAnsi="Verdana"/>
          <w:sz w:val="22"/>
          <w:szCs w:val="22"/>
        </w:rPr>
        <w:t xml:space="preserve"> 4 members of the public, Jo Zimber (Charlestown Rowing Club), Cllr James Mustoe, CC, Julie Larter (Clerk)</w:t>
      </w:r>
    </w:p>
    <w:p w14:paraId="43493E34" w14:textId="77777777" w:rsidR="008A25A1" w:rsidRPr="008A25A1" w:rsidRDefault="008A25A1" w:rsidP="008A25A1">
      <w:pPr>
        <w:rPr>
          <w:rFonts w:ascii="Verdana" w:hAnsi="Verdana"/>
          <w:b/>
          <w:color w:val="FF0000"/>
          <w:sz w:val="22"/>
          <w:szCs w:val="22"/>
        </w:rPr>
      </w:pPr>
    </w:p>
    <w:p w14:paraId="6BE41A2B" w14:textId="77777777" w:rsidR="008A25A1" w:rsidRPr="008A25A1" w:rsidRDefault="008A25A1" w:rsidP="008A25A1">
      <w:pPr>
        <w:rPr>
          <w:rFonts w:ascii="Verdana" w:hAnsi="Verdana"/>
          <w:b/>
          <w:sz w:val="22"/>
          <w:szCs w:val="22"/>
        </w:rPr>
      </w:pPr>
    </w:p>
    <w:p w14:paraId="28CCD630" w14:textId="77777777" w:rsidR="008A25A1" w:rsidRPr="008A25A1" w:rsidRDefault="008A25A1" w:rsidP="008A25A1">
      <w:pPr>
        <w:rPr>
          <w:rFonts w:ascii="Verdana" w:hAnsi="Verdana"/>
          <w:b/>
          <w:sz w:val="22"/>
          <w:szCs w:val="22"/>
        </w:rPr>
      </w:pPr>
      <w:r w:rsidRPr="008A25A1">
        <w:rPr>
          <w:rFonts w:ascii="Verdana" w:hAnsi="Verdana"/>
          <w:b/>
          <w:sz w:val="22"/>
          <w:szCs w:val="22"/>
        </w:rPr>
        <w:t>(22/150) Apologies for Absence</w:t>
      </w:r>
    </w:p>
    <w:p w14:paraId="5541BEEF" w14:textId="77777777" w:rsidR="008A25A1" w:rsidRPr="008A25A1" w:rsidRDefault="008A25A1" w:rsidP="008A25A1">
      <w:pPr>
        <w:rPr>
          <w:rFonts w:ascii="Verdana" w:hAnsi="Verdana"/>
          <w:bCs/>
          <w:sz w:val="22"/>
          <w:szCs w:val="22"/>
        </w:rPr>
      </w:pPr>
      <w:r w:rsidRPr="008A25A1">
        <w:rPr>
          <w:rFonts w:ascii="Verdana" w:hAnsi="Verdana"/>
          <w:sz w:val="22"/>
          <w:szCs w:val="22"/>
        </w:rPr>
        <w:t>Apologies were received from Cllrs Bill Leach and Sandie Bailey.</w:t>
      </w:r>
    </w:p>
    <w:p w14:paraId="5646CC50" w14:textId="77777777" w:rsidR="008A25A1" w:rsidRPr="008A25A1" w:rsidRDefault="008A25A1" w:rsidP="008A25A1">
      <w:pPr>
        <w:rPr>
          <w:rFonts w:ascii="Verdana" w:hAnsi="Verdana"/>
          <w:bCs/>
          <w:sz w:val="22"/>
          <w:szCs w:val="22"/>
        </w:rPr>
      </w:pPr>
    </w:p>
    <w:p w14:paraId="7518EBB5" w14:textId="77777777" w:rsidR="008A25A1" w:rsidRPr="008A25A1" w:rsidRDefault="008A25A1" w:rsidP="008A25A1">
      <w:pPr>
        <w:rPr>
          <w:rFonts w:ascii="Verdana" w:hAnsi="Verdana"/>
          <w:bCs/>
          <w:sz w:val="22"/>
          <w:szCs w:val="22"/>
        </w:rPr>
      </w:pPr>
    </w:p>
    <w:p w14:paraId="58176601" w14:textId="77777777" w:rsidR="008A25A1" w:rsidRPr="008A25A1" w:rsidRDefault="008A25A1" w:rsidP="008A25A1">
      <w:pPr>
        <w:rPr>
          <w:rFonts w:ascii="Verdana" w:hAnsi="Verdana"/>
          <w:b/>
          <w:sz w:val="22"/>
          <w:szCs w:val="22"/>
        </w:rPr>
      </w:pPr>
      <w:r w:rsidRPr="008A25A1">
        <w:rPr>
          <w:rFonts w:ascii="Verdana" w:hAnsi="Verdana"/>
          <w:b/>
          <w:sz w:val="22"/>
          <w:szCs w:val="22"/>
        </w:rPr>
        <w:t>(22/151) Minutes of a meeting the Parish Council held on 19 January 2023</w:t>
      </w:r>
    </w:p>
    <w:p w14:paraId="14B119E5" w14:textId="77777777" w:rsidR="008A25A1" w:rsidRPr="008A25A1" w:rsidRDefault="008A25A1" w:rsidP="008A25A1">
      <w:pPr>
        <w:rPr>
          <w:rFonts w:ascii="Verdana" w:hAnsi="Verdana"/>
          <w:b/>
          <w:sz w:val="22"/>
          <w:szCs w:val="22"/>
        </w:rPr>
      </w:pPr>
      <w:r w:rsidRPr="008A25A1">
        <w:rPr>
          <w:rFonts w:ascii="Verdana" w:hAnsi="Verdana"/>
          <w:bCs/>
          <w:sz w:val="22"/>
          <w:szCs w:val="22"/>
        </w:rPr>
        <w:t xml:space="preserve">It was </w:t>
      </w:r>
      <w:r w:rsidRPr="008A25A1">
        <w:rPr>
          <w:rFonts w:ascii="Verdana" w:hAnsi="Verdana"/>
          <w:b/>
          <w:sz w:val="22"/>
          <w:szCs w:val="22"/>
        </w:rPr>
        <w:t>RESOLVED that the minutes of the meeting held on 19 January be signed as a correct record of the meeting.</w:t>
      </w:r>
    </w:p>
    <w:p w14:paraId="693B1E63" w14:textId="77777777" w:rsidR="008A25A1" w:rsidRPr="008A25A1" w:rsidRDefault="008A25A1" w:rsidP="008A25A1">
      <w:pPr>
        <w:rPr>
          <w:rFonts w:ascii="Verdana" w:hAnsi="Verdana"/>
          <w:bCs/>
          <w:sz w:val="22"/>
          <w:szCs w:val="22"/>
        </w:rPr>
      </w:pPr>
    </w:p>
    <w:p w14:paraId="1C099EA6" w14:textId="77777777" w:rsidR="008A25A1" w:rsidRPr="008A25A1" w:rsidRDefault="008A25A1" w:rsidP="008A25A1">
      <w:pPr>
        <w:rPr>
          <w:rFonts w:ascii="Verdana" w:hAnsi="Verdana"/>
          <w:bCs/>
          <w:sz w:val="22"/>
          <w:szCs w:val="22"/>
        </w:rPr>
      </w:pPr>
    </w:p>
    <w:p w14:paraId="38180240" w14:textId="77777777" w:rsidR="008A25A1" w:rsidRPr="008A25A1" w:rsidRDefault="008A25A1" w:rsidP="008A25A1">
      <w:pPr>
        <w:rPr>
          <w:rFonts w:ascii="Verdana" w:hAnsi="Verdana"/>
          <w:b/>
          <w:sz w:val="22"/>
          <w:szCs w:val="22"/>
        </w:rPr>
      </w:pPr>
      <w:r w:rsidRPr="008A25A1">
        <w:rPr>
          <w:rFonts w:ascii="Verdana" w:hAnsi="Verdana"/>
          <w:b/>
          <w:bCs/>
          <w:sz w:val="22"/>
          <w:szCs w:val="22"/>
        </w:rPr>
        <w:t>(22/152)</w:t>
      </w:r>
      <w:r w:rsidRPr="008A25A1">
        <w:rPr>
          <w:rFonts w:ascii="Verdana" w:hAnsi="Verdana"/>
          <w:b/>
          <w:sz w:val="22"/>
          <w:szCs w:val="22"/>
        </w:rPr>
        <w:t xml:space="preserve"> Matters to Note</w:t>
      </w:r>
    </w:p>
    <w:p w14:paraId="0C1B10B8" w14:textId="77777777" w:rsidR="008A25A1" w:rsidRPr="008A25A1" w:rsidRDefault="008A25A1" w:rsidP="008A25A1">
      <w:pPr>
        <w:rPr>
          <w:rFonts w:ascii="Verdana" w:hAnsi="Verdana"/>
          <w:sz w:val="22"/>
          <w:szCs w:val="22"/>
        </w:rPr>
      </w:pPr>
      <w:r w:rsidRPr="008A25A1">
        <w:rPr>
          <w:rFonts w:ascii="Verdana" w:hAnsi="Verdana"/>
          <w:sz w:val="22"/>
          <w:szCs w:val="22"/>
        </w:rPr>
        <w:t>The Clerk reported that the previously removed litter bin at the end of Mill Lane has reappeared and will be monitored.  Mrs. Rodriguez has resigned as a standby cleaner but there is no need for a replacement at the current time.</w:t>
      </w:r>
    </w:p>
    <w:p w14:paraId="055D108E" w14:textId="77777777" w:rsidR="008A25A1" w:rsidRPr="008A25A1" w:rsidRDefault="008A25A1" w:rsidP="008A25A1">
      <w:pPr>
        <w:rPr>
          <w:rFonts w:ascii="Verdana" w:hAnsi="Verdana"/>
          <w:sz w:val="22"/>
          <w:szCs w:val="22"/>
        </w:rPr>
      </w:pPr>
    </w:p>
    <w:p w14:paraId="5E50C36B" w14:textId="77777777" w:rsidR="008A25A1" w:rsidRPr="008A25A1" w:rsidRDefault="008A25A1" w:rsidP="008A25A1">
      <w:pPr>
        <w:rPr>
          <w:rFonts w:ascii="Verdana" w:hAnsi="Verdana"/>
          <w:b/>
          <w:sz w:val="22"/>
          <w:szCs w:val="22"/>
        </w:rPr>
      </w:pPr>
    </w:p>
    <w:p w14:paraId="5B65C3AD" w14:textId="77777777" w:rsidR="008A25A1" w:rsidRPr="008A25A1" w:rsidRDefault="008A25A1" w:rsidP="008A25A1">
      <w:pPr>
        <w:rPr>
          <w:rFonts w:ascii="Verdana" w:hAnsi="Verdana"/>
          <w:b/>
          <w:sz w:val="22"/>
          <w:szCs w:val="22"/>
        </w:rPr>
      </w:pPr>
      <w:r w:rsidRPr="008A25A1">
        <w:rPr>
          <w:rFonts w:ascii="Verdana" w:hAnsi="Verdana"/>
          <w:b/>
          <w:sz w:val="22"/>
          <w:szCs w:val="22"/>
        </w:rPr>
        <w:t xml:space="preserve">(22/153) Declarations of Interest on Items on the Agenda </w:t>
      </w:r>
    </w:p>
    <w:p w14:paraId="6A109B96" w14:textId="77777777" w:rsidR="008A25A1" w:rsidRPr="008A25A1" w:rsidRDefault="008A25A1" w:rsidP="008A25A1">
      <w:pPr>
        <w:rPr>
          <w:rFonts w:ascii="Verdana" w:hAnsi="Verdana"/>
          <w:bCs/>
          <w:sz w:val="22"/>
          <w:szCs w:val="22"/>
        </w:rPr>
      </w:pPr>
      <w:r w:rsidRPr="008A25A1">
        <w:rPr>
          <w:rFonts w:ascii="Verdana" w:hAnsi="Verdana"/>
          <w:bCs/>
          <w:sz w:val="22"/>
          <w:szCs w:val="22"/>
        </w:rPr>
        <w:t>There were no declarations of interest.</w:t>
      </w:r>
    </w:p>
    <w:p w14:paraId="1A2DBE3C" w14:textId="77777777" w:rsidR="008A25A1" w:rsidRPr="008A25A1" w:rsidRDefault="008A25A1" w:rsidP="008A25A1">
      <w:pPr>
        <w:rPr>
          <w:rFonts w:ascii="Verdana" w:hAnsi="Verdana"/>
          <w:b/>
          <w:sz w:val="22"/>
          <w:szCs w:val="22"/>
        </w:rPr>
      </w:pPr>
    </w:p>
    <w:p w14:paraId="67E7B71F" w14:textId="77777777" w:rsidR="008A25A1" w:rsidRPr="008A25A1" w:rsidRDefault="008A25A1" w:rsidP="008A25A1">
      <w:pPr>
        <w:rPr>
          <w:rFonts w:ascii="Verdana" w:hAnsi="Verdana"/>
          <w:b/>
          <w:sz w:val="22"/>
          <w:szCs w:val="22"/>
        </w:rPr>
      </w:pPr>
    </w:p>
    <w:p w14:paraId="3F690A5C" w14:textId="77777777" w:rsidR="008A25A1" w:rsidRPr="008A25A1" w:rsidRDefault="008A25A1" w:rsidP="008A25A1">
      <w:pPr>
        <w:rPr>
          <w:rFonts w:ascii="Verdana" w:hAnsi="Verdana"/>
          <w:sz w:val="22"/>
          <w:szCs w:val="22"/>
        </w:rPr>
      </w:pPr>
      <w:r w:rsidRPr="008A25A1">
        <w:rPr>
          <w:rFonts w:ascii="Verdana" w:hAnsi="Verdana"/>
          <w:b/>
          <w:sz w:val="22"/>
          <w:szCs w:val="22"/>
        </w:rPr>
        <w:t>(22/154) Chairman’s Announcements</w:t>
      </w:r>
    </w:p>
    <w:p w14:paraId="3BBF4D0E" w14:textId="77777777" w:rsidR="008A25A1" w:rsidRPr="008A25A1" w:rsidRDefault="008A25A1" w:rsidP="008A25A1">
      <w:pPr>
        <w:rPr>
          <w:rFonts w:ascii="Verdana" w:hAnsi="Verdana"/>
          <w:sz w:val="22"/>
          <w:szCs w:val="22"/>
        </w:rPr>
      </w:pPr>
      <w:r w:rsidRPr="008A25A1">
        <w:rPr>
          <w:rFonts w:ascii="Verdana" w:hAnsi="Verdana"/>
          <w:sz w:val="22"/>
          <w:szCs w:val="22"/>
        </w:rPr>
        <w:t>The Chairman said how sorry she was to learn about the fire at the Pierhouse Hotel/The Harbourside but is aware that a planning application has been submitted to Cornwall Council for repair/reinstatement works including temporary works to support the continued operation of the venues.  The Chairman asked if the defibrillator notice in the noticeboards could be amended to inform of the temporary relocation of the unit to The Rashleigh Arms.</w:t>
      </w:r>
    </w:p>
    <w:p w14:paraId="34FBDF90" w14:textId="77777777" w:rsidR="008A25A1" w:rsidRPr="008A25A1" w:rsidRDefault="008A25A1" w:rsidP="008A25A1">
      <w:pPr>
        <w:rPr>
          <w:rFonts w:ascii="Verdana" w:hAnsi="Verdana"/>
          <w:sz w:val="22"/>
          <w:szCs w:val="22"/>
        </w:rPr>
      </w:pPr>
    </w:p>
    <w:p w14:paraId="3DBC6A1C" w14:textId="77777777" w:rsidR="008A25A1" w:rsidRPr="008A25A1" w:rsidRDefault="008A25A1" w:rsidP="008A25A1">
      <w:pPr>
        <w:rPr>
          <w:rFonts w:ascii="Verdana" w:hAnsi="Verdana"/>
          <w:sz w:val="22"/>
          <w:szCs w:val="22"/>
        </w:rPr>
      </w:pPr>
    </w:p>
    <w:p w14:paraId="003F8300" w14:textId="77777777" w:rsidR="008A25A1" w:rsidRPr="008A25A1" w:rsidRDefault="008A25A1" w:rsidP="008A25A1">
      <w:pPr>
        <w:rPr>
          <w:rFonts w:ascii="Verdana" w:hAnsi="Verdana"/>
          <w:b/>
          <w:bCs/>
          <w:sz w:val="22"/>
          <w:szCs w:val="22"/>
        </w:rPr>
      </w:pPr>
      <w:r w:rsidRPr="008A25A1">
        <w:rPr>
          <w:rFonts w:ascii="Verdana" w:hAnsi="Verdana"/>
          <w:b/>
          <w:bCs/>
          <w:sz w:val="22"/>
          <w:szCs w:val="22"/>
        </w:rPr>
        <w:t>(22/155) Cornwall Councillor’s Report</w:t>
      </w:r>
    </w:p>
    <w:p w14:paraId="1F914DC6" w14:textId="77777777" w:rsidR="008A25A1" w:rsidRPr="008A25A1" w:rsidRDefault="008A25A1" w:rsidP="008A25A1">
      <w:pPr>
        <w:rPr>
          <w:rFonts w:ascii="Verdana" w:hAnsi="Verdana"/>
          <w:sz w:val="22"/>
          <w:szCs w:val="22"/>
        </w:rPr>
      </w:pPr>
      <w:r w:rsidRPr="008A25A1">
        <w:rPr>
          <w:rFonts w:ascii="Verdana" w:hAnsi="Verdana"/>
          <w:sz w:val="22"/>
          <w:szCs w:val="22"/>
        </w:rPr>
        <w:t>Cllr Mustoe expressed how sorry he was to see the fire at The Pierhouse Hotel.  Cllr Mustoe attended a walk around Charlestown with Cornwall Council’s Highways Engineer to discuss proposed traffic schemes in Charlestown/Duporth and has also been chasing for the resurfacing of the Lobbs Shop – Trenarren Road which will take place in May.  Cllr Mustoe’s full report is available on the parish council website.</w:t>
      </w:r>
    </w:p>
    <w:p w14:paraId="2461764E" w14:textId="77777777" w:rsidR="008A25A1" w:rsidRPr="008A25A1" w:rsidRDefault="008A25A1" w:rsidP="008A25A1">
      <w:pPr>
        <w:rPr>
          <w:rFonts w:ascii="Verdana" w:hAnsi="Verdana"/>
          <w:sz w:val="22"/>
          <w:szCs w:val="22"/>
        </w:rPr>
      </w:pPr>
      <w:r w:rsidRPr="008A25A1">
        <w:rPr>
          <w:rFonts w:ascii="Verdana" w:hAnsi="Verdana"/>
          <w:sz w:val="22"/>
          <w:szCs w:val="22"/>
        </w:rPr>
        <w:t>Cllr Leach asked Cllr Mustoe in his capacity as a director of Duporth CIC about the steps to the beach and Cllr Mustoe confirmed that the matter is on the agenda for the company’s AGM next month.</w:t>
      </w:r>
    </w:p>
    <w:p w14:paraId="4A045A3D" w14:textId="77777777" w:rsidR="008A25A1" w:rsidRPr="008A25A1" w:rsidRDefault="008A25A1" w:rsidP="008A25A1">
      <w:pPr>
        <w:rPr>
          <w:rFonts w:ascii="Verdana" w:hAnsi="Verdana"/>
          <w:sz w:val="22"/>
          <w:szCs w:val="22"/>
        </w:rPr>
      </w:pPr>
    </w:p>
    <w:p w14:paraId="2406B013" w14:textId="77777777" w:rsidR="008A25A1" w:rsidRPr="008A25A1" w:rsidRDefault="008A25A1" w:rsidP="008A25A1">
      <w:pPr>
        <w:rPr>
          <w:rFonts w:ascii="Verdana" w:hAnsi="Verdana"/>
          <w:sz w:val="22"/>
          <w:szCs w:val="22"/>
        </w:rPr>
      </w:pPr>
    </w:p>
    <w:p w14:paraId="2F9DA18B" w14:textId="77777777" w:rsidR="008A25A1" w:rsidRPr="008A25A1" w:rsidRDefault="008A25A1" w:rsidP="008A25A1">
      <w:pPr>
        <w:rPr>
          <w:rFonts w:ascii="Verdana" w:hAnsi="Verdana"/>
          <w:b/>
          <w:bCs/>
          <w:sz w:val="22"/>
          <w:szCs w:val="22"/>
        </w:rPr>
      </w:pPr>
      <w:r w:rsidRPr="008A25A1">
        <w:rPr>
          <w:rFonts w:ascii="Verdana" w:hAnsi="Verdana"/>
          <w:b/>
          <w:bCs/>
          <w:sz w:val="22"/>
          <w:szCs w:val="22"/>
        </w:rPr>
        <w:lastRenderedPageBreak/>
        <w:t>(22/156) Public Participation</w:t>
      </w:r>
    </w:p>
    <w:p w14:paraId="4D4B26C4" w14:textId="77777777" w:rsidR="008A25A1" w:rsidRPr="008A25A1" w:rsidRDefault="008A25A1" w:rsidP="008A25A1">
      <w:pPr>
        <w:rPr>
          <w:rFonts w:ascii="Verdana" w:hAnsi="Verdana"/>
          <w:sz w:val="22"/>
          <w:szCs w:val="22"/>
        </w:rPr>
      </w:pPr>
      <w:r w:rsidRPr="008A25A1">
        <w:rPr>
          <w:rFonts w:ascii="Verdana" w:hAnsi="Verdana"/>
          <w:sz w:val="22"/>
          <w:szCs w:val="22"/>
        </w:rPr>
        <w:t>A member of the public said that it is has been brought to his attention that there are no straps on the inclusive swing in the Regatta field.  The Clerk will speak to Cormac about the matter.</w:t>
      </w:r>
    </w:p>
    <w:p w14:paraId="571AFBCD" w14:textId="77777777" w:rsidR="008A25A1" w:rsidRPr="008A25A1" w:rsidRDefault="008A25A1" w:rsidP="008A25A1">
      <w:pPr>
        <w:rPr>
          <w:rFonts w:ascii="Verdana" w:hAnsi="Verdana"/>
          <w:sz w:val="22"/>
          <w:szCs w:val="22"/>
        </w:rPr>
      </w:pPr>
    </w:p>
    <w:p w14:paraId="413AD611" w14:textId="77777777" w:rsidR="008A25A1" w:rsidRPr="008A25A1" w:rsidRDefault="008A25A1" w:rsidP="008A25A1">
      <w:pPr>
        <w:rPr>
          <w:rFonts w:ascii="Verdana" w:hAnsi="Verdana"/>
          <w:sz w:val="22"/>
          <w:szCs w:val="22"/>
        </w:rPr>
      </w:pPr>
    </w:p>
    <w:p w14:paraId="093327EA" w14:textId="77777777" w:rsidR="008A25A1" w:rsidRPr="008A25A1" w:rsidRDefault="008A25A1" w:rsidP="008A25A1">
      <w:pPr>
        <w:rPr>
          <w:rFonts w:ascii="Verdana" w:hAnsi="Verdana"/>
          <w:b/>
          <w:bCs/>
          <w:sz w:val="22"/>
          <w:szCs w:val="22"/>
        </w:rPr>
      </w:pPr>
      <w:r w:rsidRPr="008A25A1">
        <w:rPr>
          <w:rFonts w:ascii="Verdana" w:hAnsi="Verdana"/>
          <w:b/>
          <w:bCs/>
          <w:sz w:val="22"/>
          <w:szCs w:val="22"/>
        </w:rPr>
        <w:t>(22/157) Planning</w:t>
      </w:r>
    </w:p>
    <w:p w14:paraId="0A8EF867"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i/>
          <w:iCs/>
          <w:sz w:val="22"/>
          <w:szCs w:val="22"/>
        </w:rPr>
        <w:t>(a)</w:t>
      </w:r>
      <w:r w:rsidRPr="008A25A1">
        <w:rPr>
          <w:rFonts w:ascii="Verdana" w:hAnsi="Verdana"/>
          <w:bCs w:val="0"/>
          <w:sz w:val="22"/>
          <w:szCs w:val="22"/>
        </w:rPr>
        <w:t xml:space="preserve"> Current Planning Applications</w:t>
      </w:r>
    </w:p>
    <w:p w14:paraId="29DC4A55"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(i) PA23/00490 – The Beeches, 60 Charlestown Road: Works to trees under a TPO: T1, T2, T3 – fell, T4 Beech reduce by 25%</w:t>
      </w:r>
    </w:p>
    <w:p w14:paraId="031C5A3A" w14:textId="77777777" w:rsidR="008A25A1" w:rsidRPr="008A25A1" w:rsidRDefault="008A25A1" w:rsidP="008A25A1">
      <w:pPr>
        <w:pStyle w:val="BodyText2"/>
        <w:jc w:val="left"/>
        <w:rPr>
          <w:rFonts w:ascii="Verdana" w:hAnsi="Verdana"/>
          <w:b/>
          <w:sz w:val="22"/>
          <w:szCs w:val="22"/>
        </w:rPr>
      </w:pPr>
      <w:r w:rsidRPr="008A25A1">
        <w:rPr>
          <w:rFonts w:ascii="Verdana" w:hAnsi="Verdana"/>
          <w:bCs w:val="0"/>
          <w:sz w:val="22"/>
          <w:szCs w:val="22"/>
        </w:rPr>
        <w:t>This application was carried over to the March meeting pending receipt of the Tree Officer’s report</w:t>
      </w:r>
    </w:p>
    <w:p w14:paraId="71BE1126" w14:textId="77777777" w:rsidR="008A25A1" w:rsidRPr="008A25A1" w:rsidRDefault="008A25A1" w:rsidP="008A25A1">
      <w:pPr>
        <w:pStyle w:val="BodyText2"/>
        <w:jc w:val="left"/>
        <w:rPr>
          <w:rFonts w:ascii="Verdana" w:hAnsi="Verdana"/>
          <w:bCs w:val="0"/>
          <w:sz w:val="22"/>
          <w:szCs w:val="22"/>
        </w:rPr>
      </w:pPr>
    </w:p>
    <w:p w14:paraId="23A4D3D9"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(ii) PA22/11093 – The Longstore, Charlestown Road: Part-retrospect: Structure retaining fire escape steps, plus repositioning of railings once gabion wall has been removed</w:t>
      </w:r>
    </w:p>
    <w:p w14:paraId="055FEBC0" w14:textId="7D74A13F" w:rsidR="008A25A1" w:rsidRPr="008A25A1" w:rsidRDefault="008A25A1" w:rsidP="008A25A1">
      <w:pPr>
        <w:pStyle w:val="BodyText2"/>
        <w:jc w:val="left"/>
        <w:rPr>
          <w:rFonts w:ascii="Verdana" w:hAnsi="Verdana"/>
          <w:b/>
          <w:sz w:val="22"/>
          <w:szCs w:val="22"/>
        </w:rPr>
      </w:pPr>
      <w:r w:rsidRPr="008A25A1">
        <w:rPr>
          <w:rFonts w:ascii="Verdana" w:hAnsi="Verdana"/>
          <w:bCs w:val="0"/>
          <w:sz w:val="22"/>
          <w:szCs w:val="22"/>
        </w:rPr>
        <w:t xml:space="preserve">It was </w:t>
      </w:r>
      <w:r w:rsidRPr="008A25A1">
        <w:rPr>
          <w:rFonts w:ascii="Verdana" w:hAnsi="Verdana"/>
          <w:b/>
          <w:sz w:val="22"/>
          <w:szCs w:val="22"/>
        </w:rPr>
        <w:t>RESOLVED that the Clerk should respond to the Pl</w:t>
      </w:r>
      <w:sdt>
        <w:sdtPr>
          <w:rPr>
            <w:rFonts w:ascii="Verdana" w:hAnsi="Verdana"/>
            <w:b/>
            <w:sz w:val="22"/>
            <w:szCs w:val="22"/>
          </w:rPr>
          <w:id w:val="-55311506"/>
          <w:docPartObj>
            <w:docPartGallery w:val="Watermarks"/>
          </w:docPartObj>
        </w:sdtPr>
        <w:sdtContent>
          <w:r w:rsidRPr="008A25A1">
            <w:rPr>
              <w:rFonts w:ascii="Verdana" w:hAnsi="Verdana"/>
              <w:b/>
              <w:noProof/>
              <w:sz w:val="22"/>
              <w:szCs w:val="22"/>
            </w:rPr>
            <mc:AlternateContent>
              <mc:Choice Requires="wps">
                <w:drawing>
                  <wp:anchor distT="0" distB="0" distL="114300" distR="114300" simplePos="0" relativeHeight="251661312" behindDoc="1" locked="0" layoutInCell="0" allowOverlap="1" wp14:anchorId="5F3B85C3" wp14:editId="5C46DA4D">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E7BE7B" w14:textId="77777777" w:rsidR="008A25A1" w:rsidRDefault="008A25A1" w:rsidP="008A25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3B85C3" id="Text Box 3" o:spid="_x0000_s1027"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34E7BE7B" w14:textId="77777777" w:rsidR="008A25A1" w:rsidRDefault="008A25A1" w:rsidP="008A25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Pr="008A25A1">
        <w:rPr>
          <w:rFonts w:ascii="Verdana" w:hAnsi="Verdana"/>
          <w:b/>
          <w:sz w:val="22"/>
          <w:szCs w:val="22"/>
        </w:rPr>
        <w:t xml:space="preserve">anning Authority (Cornwall Council) stating that the parish council has no objections to the retention of the fire escape ONLY.  It would like to see more detailed information on the additional part of the application including compliance with enforcement and the use of natural hedging. </w:t>
      </w:r>
    </w:p>
    <w:p w14:paraId="4BE3D5E7" w14:textId="77777777" w:rsidR="008A25A1" w:rsidRPr="008A25A1" w:rsidRDefault="008A25A1" w:rsidP="008A25A1">
      <w:pPr>
        <w:pStyle w:val="BodyText2"/>
        <w:jc w:val="left"/>
        <w:rPr>
          <w:rFonts w:ascii="Verdana" w:hAnsi="Verdana"/>
          <w:b/>
          <w:sz w:val="22"/>
          <w:szCs w:val="22"/>
        </w:rPr>
      </w:pPr>
    </w:p>
    <w:p w14:paraId="7E91DEBF" w14:textId="77777777" w:rsidR="008A25A1" w:rsidRPr="008A25A1" w:rsidRDefault="008A25A1" w:rsidP="008A25A1">
      <w:pPr>
        <w:rPr>
          <w:rFonts w:ascii="Verdana" w:hAnsi="Verdana" w:cs="Times New Roman"/>
          <w:sz w:val="22"/>
          <w:szCs w:val="22"/>
          <w:lang w:eastAsia="en-GB"/>
        </w:rPr>
      </w:pPr>
      <w:r w:rsidRPr="008A25A1">
        <w:rPr>
          <w:rFonts w:ascii="Verdana" w:hAnsi="Verdana" w:cs="Times New Roman"/>
          <w:sz w:val="22"/>
          <w:szCs w:val="22"/>
          <w:lang w:eastAsia="en-GB"/>
        </w:rPr>
        <w:t>(iii) PA23/00923 – 25 Ridgewood Close: Application for Non-Material Amendment to C2/06/00193 for demolition of existing flat roof garage and construction of new garage, playroom, utility, kitchen extension, conservatory and two upstairs bedrooms with en-suite facilities, namely 1) Increase the size of the en-suite dormer in bedroom1 (en-suite not currently built) and join to the existing bathroom</w:t>
      </w:r>
    </w:p>
    <w:p w14:paraId="3D1B51CE"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 xml:space="preserve">It was </w:t>
      </w:r>
      <w:r w:rsidRPr="008A25A1">
        <w:rPr>
          <w:rFonts w:ascii="Verdana" w:hAnsi="Verdana"/>
          <w:b/>
          <w:sz w:val="22"/>
          <w:szCs w:val="22"/>
        </w:rPr>
        <w:t>RESOLVED that the Clerk should respond to the Planning Authority (Cornwall Council) stating that the parish council has no objections to the application.</w:t>
      </w:r>
    </w:p>
    <w:p w14:paraId="5C1E0E98" w14:textId="77777777" w:rsidR="008A25A1" w:rsidRPr="008A25A1" w:rsidRDefault="008A25A1" w:rsidP="008A25A1">
      <w:pPr>
        <w:pStyle w:val="BodyText2"/>
        <w:jc w:val="left"/>
        <w:rPr>
          <w:rFonts w:ascii="Verdana" w:hAnsi="Verdana"/>
          <w:bCs w:val="0"/>
          <w:sz w:val="22"/>
          <w:szCs w:val="22"/>
        </w:rPr>
      </w:pPr>
    </w:p>
    <w:p w14:paraId="0822D75B"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(iv) PA22/10248 -Workshop and Office (Formerly Square Sail Workshop), junction of Charlestown Road and Barkhouse Lane: Rebuilding and extension of existing boatbuilding workshop for boatbuilding and general Class E (Commercial, Business and Service) use together with car parking and associated development</w:t>
      </w:r>
    </w:p>
    <w:p w14:paraId="3BAC7462"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This application was deferred until the March meeting pending receipt of the Conservation Officer’s report.</w:t>
      </w:r>
    </w:p>
    <w:p w14:paraId="61F9A186" w14:textId="77777777" w:rsidR="008A25A1" w:rsidRPr="008A25A1" w:rsidRDefault="008A25A1" w:rsidP="008A25A1">
      <w:pPr>
        <w:pStyle w:val="BodyText2"/>
        <w:jc w:val="left"/>
        <w:rPr>
          <w:rFonts w:ascii="Verdana" w:hAnsi="Verdana"/>
          <w:bCs w:val="0"/>
          <w:sz w:val="22"/>
          <w:szCs w:val="22"/>
        </w:rPr>
      </w:pPr>
    </w:p>
    <w:p w14:paraId="40B68E49"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 xml:space="preserve">(b) The Clerk gave an update on the following outstanding planning applications </w:t>
      </w:r>
    </w:p>
    <w:p w14:paraId="367D62FB" w14:textId="77777777" w:rsidR="008A25A1" w:rsidRPr="008A25A1" w:rsidRDefault="008A25A1" w:rsidP="008A25A1">
      <w:pPr>
        <w:pStyle w:val="BodyText2"/>
        <w:jc w:val="left"/>
        <w:rPr>
          <w:rFonts w:ascii="Verdana" w:hAnsi="Verdana"/>
          <w:bCs w:val="0"/>
          <w:sz w:val="22"/>
          <w:szCs w:val="22"/>
        </w:rPr>
      </w:pPr>
    </w:p>
    <w:p w14:paraId="034B1692"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(i) PA22/09315 and PA22/09316 (LBC) – Ivy Cottage, Higher Porthpean: Proposed 3 storey extension, together with internal and external refurbishment works to the existing Ivy Cottage</w:t>
      </w:r>
    </w:p>
    <w:p w14:paraId="72AD9B47"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There was nothing to report</w:t>
      </w:r>
    </w:p>
    <w:p w14:paraId="092AF480" w14:textId="77777777" w:rsidR="008A25A1" w:rsidRPr="008A25A1" w:rsidRDefault="008A25A1" w:rsidP="008A25A1">
      <w:pPr>
        <w:pStyle w:val="BodyText2"/>
        <w:jc w:val="left"/>
        <w:rPr>
          <w:rFonts w:ascii="Verdana" w:hAnsi="Verdana"/>
          <w:bCs w:val="0"/>
          <w:sz w:val="22"/>
          <w:szCs w:val="22"/>
        </w:rPr>
      </w:pPr>
    </w:p>
    <w:p w14:paraId="4FF286B9"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(ii) PA22/09373 and PA22/09374 (LBC) - 107 Charlestown Road: Demolition of rear 1.5 storey infill.  Rebuilding of infill.  Addition of roof dormer. Rear single storey extension</w:t>
      </w:r>
    </w:p>
    <w:p w14:paraId="26275833"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This application has been withdrawn.</w:t>
      </w:r>
    </w:p>
    <w:p w14:paraId="4E6F7312" w14:textId="77777777" w:rsidR="008A25A1" w:rsidRPr="008A25A1" w:rsidRDefault="008A25A1" w:rsidP="008A25A1">
      <w:pPr>
        <w:pStyle w:val="BodyText2"/>
        <w:jc w:val="left"/>
        <w:rPr>
          <w:rFonts w:ascii="Verdana" w:hAnsi="Verdana"/>
          <w:bCs w:val="0"/>
          <w:i/>
          <w:iCs/>
          <w:sz w:val="22"/>
          <w:szCs w:val="22"/>
        </w:rPr>
      </w:pPr>
    </w:p>
    <w:p w14:paraId="249E4B83"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(iii) PA22/09849 – Former Lovering Clay Dry: Proposed demolition and redevelopment of Clay Dry to provide 15 dwellings and associated works without compliance with condition 2 of decision notice PA19/07235 dated 08/06/2020</w:t>
      </w:r>
    </w:p>
    <w:p w14:paraId="67C3AF7D"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There was nothing to report.</w:t>
      </w:r>
    </w:p>
    <w:p w14:paraId="59303283" w14:textId="77777777" w:rsidR="008A25A1" w:rsidRPr="008A25A1" w:rsidRDefault="008A25A1" w:rsidP="008A25A1">
      <w:pPr>
        <w:pStyle w:val="BodyText2"/>
        <w:jc w:val="left"/>
        <w:rPr>
          <w:rFonts w:ascii="Verdana" w:hAnsi="Verdana"/>
          <w:bCs w:val="0"/>
          <w:sz w:val="22"/>
          <w:szCs w:val="22"/>
        </w:rPr>
      </w:pPr>
    </w:p>
    <w:p w14:paraId="290EBF35"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lastRenderedPageBreak/>
        <w:t>(iv) PA22/08067 – Seascape, Porthpean Beach Road: Proposed garage, snug, porch and store</w:t>
      </w:r>
    </w:p>
    <w:p w14:paraId="35CA1225"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There was nothing to report.</w:t>
      </w:r>
    </w:p>
    <w:p w14:paraId="2426F0A2" w14:textId="77777777" w:rsidR="008A25A1" w:rsidRPr="008A25A1" w:rsidRDefault="008A25A1" w:rsidP="008A25A1">
      <w:pPr>
        <w:pStyle w:val="BodyText2"/>
        <w:jc w:val="left"/>
        <w:rPr>
          <w:rFonts w:ascii="Verdana" w:hAnsi="Verdana"/>
          <w:bCs w:val="0"/>
          <w:sz w:val="22"/>
          <w:szCs w:val="22"/>
        </w:rPr>
      </w:pPr>
    </w:p>
    <w:p w14:paraId="04EA2C81" w14:textId="77777777" w:rsidR="008A25A1" w:rsidRPr="008A25A1" w:rsidRDefault="008A25A1" w:rsidP="008A25A1">
      <w:pPr>
        <w:pStyle w:val="BodyText2"/>
        <w:jc w:val="left"/>
        <w:rPr>
          <w:rFonts w:ascii="Verdana" w:hAnsi="Verdana"/>
          <w:bCs w:val="0"/>
          <w:i/>
          <w:iCs/>
          <w:sz w:val="22"/>
          <w:szCs w:val="22"/>
        </w:rPr>
      </w:pPr>
      <w:r w:rsidRPr="008A25A1">
        <w:rPr>
          <w:rFonts w:ascii="Verdana" w:hAnsi="Verdana"/>
          <w:bCs w:val="0"/>
          <w:sz w:val="22"/>
          <w:szCs w:val="22"/>
        </w:rPr>
        <w:t xml:space="preserve">(v) PA22/02532 – Land north east of recreation ground, Church Road: Development of 4 dwellings with associated road, garage/carport and parking </w:t>
      </w:r>
    </w:p>
    <w:p w14:paraId="26BA0670"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There was nothing to report.</w:t>
      </w:r>
    </w:p>
    <w:p w14:paraId="4995CBA8" w14:textId="77777777" w:rsidR="008A25A1" w:rsidRPr="008A25A1" w:rsidRDefault="008A25A1" w:rsidP="008A25A1">
      <w:pPr>
        <w:pStyle w:val="BodyText2"/>
        <w:jc w:val="left"/>
        <w:rPr>
          <w:rFonts w:ascii="Verdana" w:hAnsi="Verdana"/>
          <w:bCs w:val="0"/>
          <w:sz w:val="22"/>
          <w:szCs w:val="22"/>
        </w:rPr>
      </w:pPr>
    </w:p>
    <w:p w14:paraId="12B2C520"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 xml:space="preserve">(vi) PA22/02533 – Land to east of Charlestown Road: Construction of 2 detached houses with associated drives and parking </w:t>
      </w:r>
    </w:p>
    <w:p w14:paraId="6F410EF9"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There was nothing to report.</w:t>
      </w:r>
    </w:p>
    <w:p w14:paraId="2DE8690F" w14:textId="77777777" w:rsidR="008A25A1" w:rsidRPr="008A25A1" w:rsidRDefault="008A25A1" w:rsidP="008A25A1">
      <w:pPr>
        <w:pStyle w:val="BodyText2"/>
        <w:jc w:val="left"/>
        <w:rPr>
          <w:rFonts w:ascii="Verdana" w:hAnsi="Verdana"/>
          <w:bCs w:val="0"/>
          <w:sz w:val="22"/>
          <w:szCs w:val="22"/>
        </w:rPr>
      </w:pPr>
    </w:p>
    <w:p w14:paraId="48132F01" w14:textId="123DA30E"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(c) Notification of the granting of a TP</w:t>
      </w:r>
      <w:sdt>
        <w:sdtPr>
          <w:rPr>
            <w:rFonts w:ascii="Verdana" w:hAnsi="Verdana"/>
            <w:bCs w:val="0"/>
            <w:sz w:val="22"/>
            <w:szCs w:val="22"/>
          </w:rPr>
          <w:id w:val="-1018615575"/>
          <w:docPartObj>
            <w:docPartGallery w:val="Watermarks"/>
          </w:docPartObj>
        </w:sdtPr>
        <w:sdtContent>
          <w:r w:rsidRPr="008A25A1">
            <w:rPr>
              <w:rFonts w:ascii="Verdana" w:hAnsi="Verdana"/>
              <w:bCs w:val="0"/>
              <w:noProof/>
              <w:sz w:val="22"/>
              <w:szCs w:val="22"/>
            </w:rPr>
            <mc:AlternateContent>
              <mc:Choice Requires="wps">
                <w:drawing>
                  <wp:anchor distT="0" distB="0" distL="114300" distR="114300" simplePos="0" relativeHeight="251663360" behindDoc="1" locked="0" layoutInCell="0" allowOverlap="1" wp14:anchorId="6E16BDB1" wp14:editId="597A0094">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88AFB8" w14:textId="77777777" w:rsidR="008A25A1" w:rsidRDefault="008A25A1" w:rsidP="008A25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16BDB1" id="Text Box 4" o:spid="_x0000_s1028" type="#_x0000_t202" style="position:absolute;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C88AFB8" w14:textId="77777777" w:rsidR="008A25A1" w:rsidRDefault="008A25A1" w:rsidP="008A25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Pr="008A25A1">
        <w:rPr>
          <w:rFonts w:ascii="Verdana" w:hAnsi="Verdana"/>
          <w:bCs w:val="0"/>
          <w:sz w:val="22"/>
          <w:szCs w:val="22"/>
        </w:rPr>
        <w:t>O on Land North East of Recreation Ground, Church Road</w:t>
      </w:r>
    </w:p>
    <w:p w14:paraId="22FF08F0" w14:textId="77777777" w:rsidR="008A25A1" w:rsidRPr="008A25A1" w:rsidRDefault="008A25A1" w:rsidP="008A25A1">
      <w:pPr>
        <w:pStyle w:val="BodyText2"/>
        <w:jc w:val="left"/>
        <w:rPr>
          <w:rFonts w:ascii="Verdana" w:hAnsi="Verdana"/>
          <w:bCs w:val="0"/>
          <w:sz w:val="22"/>
          <w:szCs w:val="22"/>
        </w:rPr>
      </w:pPr>
      <w:r w:rsidRPr="008A25A1">
        <w:rPr>
          <w:rFonts w:ascii="Verdana" w:hAnsi="Verdana"/>
          <w:bCs w:val="0"/>
          <w:sz w:val="22"/>
          <w:szCs w:val="22"/>
        </w:rPr>
        <w:t>There was surprise that Cornwall Council has placed a TPO on all the trees on the plot, as the parish council only applied to have 2 trees to be covered.  The Clerk was asked to contact the Planning Officer and ask why all the trees have been protected and why the parish council had not been consulted before the Order had been made.  Councillors were of the opinion that it would rather plant specimen trees elsewhere in the parish than protect self-seeded Sycamores.</w:t>
      </w:r>
    </w:p>
    <w:p w14:paraId="2D06B548" w14:textId="77777777" w:rsidR="008A25A1" w:rsidRPr="008A25A1" w:rsidRDefault="008A25A1" w:rsidP="008A25A1">
      <w:pPr>
        <w:pStyle w:val="BodyText2"/>
        <w:jc w:val="left"/>
        <w:rPr>
          <w:rFonts w:ascii="Verdana" w:hAnsi="Verdana"/>
          <w:bCs w:val="0"/>
          <w:sz w:val="22"/>
          <w:szCs w:val="22"/>
        </w:rPr>
      </w:pPr>
    </w:p>
    <w:p w14:paraId="756559AE" w14:textId="77777777" w:rsidR="008A25A1" w:rsidRPr="008A25A1" w:rsidRDefault="008A25A1" w:rsidP="008A25A1">
      <w:pPr>
        <w:rPr>
          <w:rFonts w:ascii="Verdana" w:hAnsi="Verdana"/>
          <w:sz w:val="22"/>
          <w:szCs w:val="22"/>
        </w:rPr>
      </w:pPr>
    </w:p>
    <w:p w14:paraId="4C2E4FD6" w14:textId="77777777" w:rsidR="008A25A1" w:rsidRPr="008A25A1" w:rsidRDefault="008A25A1" w:rsidP="008A25A1">
      <w:pPr>
        <w:rPr>
          <w:rFonts w:ascii="Verdana" w:hAnsi="Verdana"/>
          <w:b/>
          <w:bCs/>
          <w:sz w:val="22"/>
          <w:szCs w:val="22"/>
        </w:rPr>
      </w:pPr>
      <w:r w:rsidRPr="008A25A1">
        <w:rPr>
          <w:rFonts w:ascii="Verdana" w:hAnsi="Verdana"/>
          <w:b/>
          <w:bCs/>
          <w:sz w:val="22"/>
          <w:szCs w:val="22"/>
        </w:rPr>
        <w:t>(22/158) Provision of a Salt Bin for Trenarren</w:t>
      </w:r>
    </w:p>
    <w:p w14:paraId="27B9A6AD" w14:textId="77777777" w:rsidR="008A25A1" w:rsidRPr="008A25A1" w:rsidRDefault="008A25A1" w:rsidP="008A25A1">
      <w:pPr>
        <w:rPr>
          <w:rFonts w:ascii="Verdana" w:hAnsi="Verdana"/>
          <w:b/>
          <w:bCs/>
          <w:sz w:val="22"/>
          <w:szCs w:val="22"/>
        </w:rPr>
      </w:pPr>
      <w:r w:rsidRPr="008A25A1">
        <w:rPr>
          <w:rFonts w:ascii="Verdana" w:hAnsi="Verdana"/>
          <w:sz w:val="22"/>
          <w:szCs w:val="22"/>
        </w:rPr>
        <w:t xml:space="preserve">It was </w:t>
      </w:r>
      <w:r w:rsidRPr="008A25A1">
        <w:rPr>
          <w:rFonts w:ascii="Verdana" w:hAnsi="Verdana"/>
          <w:b/>
          <w:bCs/>
          <w:sz w:val="22"/>
          <w:szCs w:val="22"/>
        </w:rPr>
        <w:t xml:space="preserve">RESOLVED that the Clerk should contact Cornwall Council and ask for a bin to be installed and for the Highways Manager to suggest a suitable location.  </w:t>
      </w:r>
      <w:r w:rsidRPr="008A25A1">
        <w:rPr>
          <w:rFonts w:ascii="Verdana" w:hAnsi="Verdana"/>
          <w:sz w:val="22"/>
          <w:szCs w:val="22"/>
        </w:rPr>
        <w:t>It was further</w:t>
      </w:r>
      <w:r w:rsidRPr="008A25A1">
        <w:rPr>
          <w:rFonts w:ascii="Verdana" w:hAnsi="Verdana"/>
          <w:b/>
          <w:bCs/>
          <w:sz w:val="22"/>
          <w:szCs w:val="22"/>
        </w:rPr>
        <w:t xml:space="preserve"> RESOLVED that if Highways are agreeable to provide a bin then Alun Jones will replenish the contents after Cormac’s initial autumn fill.</w:t>
      </w:r>
    </w:p>
    <w:p w14:paraId="183BFDD6" w14:textId="77777777" w:rsidR="008A25A1" w:rsidRPr="008A25A1" w:rsidRDefault="008A25A1" w:rsidP="008A25A1">
      <w:pPr>
        <w:rPr>
          <w:rFonts w:ascii="Verdana" w:hAnsi="Verdana"/>
          <w:sz w:val="22"/>
          <w:szCs w:val="22"/>
        </w:rPr>
      </w:pPr>
    </w:p>
    <w:p w14:paraId="5085BD0E" w14:textId="77777777" w:rsidR="008A25A1" w:rsidRPr="008A25A1" w:rsidRDefault="008A25A1" w:rsidP="008A25A1">
      <w:pPr>
        <w:rPr>
          <w:rFonts w:ascii="Verdana" w:hAnsi="Verdana"/>
          <w:sz w:val="22"/>
          <w:szCs w:val="22"/>
        </w:rPr>
      </w:pPr>
    </w:p>
    <w:p w14:paraId="35B29269" w14:textId="77777777" w:rsidR="008A25A1" w:rsidRPr="008A25A1" w:rsidRDefault="008A25A1" w:rsidP="008A25A1">
      <w:pPr>
        <w:rPr>
          <w:rFonts w:ascii="Verdana" w:hAnsi="Verdana"/>
          <w:b/>
          <w:bCs/>
          <w:sz w:val="22"/>
          <w:szCs w:val="22"/>
        </w:rPr>
      </w:pPr>
      <w:r w:rsidRPr="008A25A1">
        <w:rPr>
          <w:rFonts w:ascii="Verdana" w:hAnsi="Verdana"/>
          <w:b/>
          <w:bCs/>
          <w:sz w:val="22"/>
          <w:szCs w:val="22"/>
        </w:rPr>
        <w:t>(22/159) Regatta Playing Field</w:t>
      </w:r>
    </w:p>
    <w:p w14:paraId="1EA79532" w14:textId="77777777" w:rsidR="008A25A1" w:rsidRPr="008A25A1" w:rsidRDefault="008A25A1" w:rsidP="008A25A1">
      <w:pPr>
        <w:rPr>
          <w:rFonts w:ascii="Verdana" w:hAnsi="Verdana"/>
          <w:sz w:val="22"/>
          <w:szCs w:val="22"/>
        </w:rPr>
      </w:pPr>
      <w:r w:rsidRPr="008A25A1">
        <w:rPr>
          <w:rFonts w:ascii="Verdana" w:hAnsi="Verdana"/>
          <w:sz w:val="22"/>
          <w:szCs w:val="22"/>
        </w:rPr>
        <w:t>The Clerk together with Terry Butler, Cllr Mustoe and Caitlin Lord met with Josh Connabeer from Wardell-Armstrong, acting on behalf of the Duchy, to discuss the flooding issue.  It appears that the only way to resolve the matter is to undertake a CCTV survey of the adit to see if and where it is blocked</w:t>
      </w:r>
      <w:r w:rsidRPr="008A25A1">
        <w:rPr>
          <w:rFonts w:ascii="Verdana" w:hAnsi="Verdana"/>
          <w:b/>
          <w:bCs/>
          <w:sz w:val="22"/>
          <w:szCs w:val="22"/>
        </w:rPr>
        <w:t xml:space="preserve">.  </w:t>
      </w:r>
      <w:r w:rsidRPr="008A25A1">
        <w:rPr>
          <w:rFonts w:ascii="Verdana" w:hAnsi="Verdana"/>
          <w:sz w:val="22"/>
          <w:szCs w:val="22"/>
        </w:rPr>
        <w:t>The Duchy are willing to contribute 50% towards the cost of such a survey, Cornwall Council will not contribute at the moment but they may be willing to make a contribution towards the rectification of identified problems.  The Clerk has been unable to find a company that carries out surveys in adits and Cllr Bull suggested that Imerys may be able to help.  The Clerk will contact them.</w:t>
      </w:r>
    </w:p>
    <w:p w14:paraId="1E136AD8" w14:textId="77777777" w:rsidR="008A25A1" w:rsidRPr="008A25A1" w:rsidRDefault="008A25A1" w:rsidP="008A25A1">
      <w:pPr>
        <w:rPr>
          <w:rFonts w:ascii="Verdana" w:hAnsi="Verdana"/>
          <w:sz w:val="22"/>
          <w:szCs w:val="22"/>
        </w:rPr>
      </w:pPr>
      <w:r w:rsidRPr="008A25A1">
        <w:rPr>
          <w:rFonts w:ascii="Verdana" w:hAnsi="Verdana"/>
          <w:sz w:val="22"/>
          <w:szCs w:val="22"/>
        </w:rPr>
        <w:t xml:space="preserve">Cllr Reynolds reported that the Diggers and Doers have planted around 30 saplings in the Regatta field.  Saplings are to be planted on the newly diverted section of the SWCP in due course.  She also reported that further clearance work had been undertaken at Carrickowel.  </w:t>
      </w:r>
    </w:p>
    <w:p w14:paraId="69F6A57A" w14:textId="77777777" w:rsidR="008A25A1" w:rsidRPr="008A25A1" w:rsidRDefault="008A25A1" w:rsidP="008A25A1">
      <w:pPr>
        <w:rPr>
          <w:rFonts w:ascii="Verdana" w:hAnsi="Verdana"/>
          <w:sz w:val="22"/>
          <w:szCs w:val="22"/>
        </w:rPr>
      </w:pPr>
    </w:p>
    <w:p w14:paraId="36371E53" w14:textId="77777777" w:rsidR="008A25A1" w:rsidRPr="008A25A1" w:rsidRDefault="008A25A1" w:rsidP="008A25A1">
      <w:pPr>
        <w:rPr>
          <w:rFonts w:ascii="Verdana" w:hAnsi="Verdana"/>
          <w:b/>
          <w:bCs/>
          <w:sz w:val="22"/>
          <w:szCs w:val="22"/>
        </w:rPr>
      </w:pPr>
      <w:r w:rsidRPr="008A25A1">
        <w:rPr>
          <w:rFonts w:ascii="Verdana" w:hAnsi="Verdana"/>
          <w:b/>
          <w:bCs/>
          <w:sz w:val="22"/>
          <w:szCs w:val="22"/>
        </w:rPr>
        <w:t>(22/160) Anti-Social Behaviour in Foundry Parc</w:t>
      </w:r>
    </w:p>
    <w:p w14:paraId="7B932A4B" w14:textId="77777777" w:rsidR="008A25A1" w:rsidRPr="008A25A1" w:rsidRDefault="008A25A1" w:rsidP="008A25A1">
      <w:pPr>
        <w:rPr>
          <w:rFonts w:ascii="Verdana" w:hAnsi="Verdana"/>
          <w:sz w:val="22"/>
          <w:szCs w:val="22"/>
        </w:rPr>
      </w:pPr>
      <w:r w:rsidRPr="008A25A1">
        <w:rPr>
          <w:rFonts w:ascii="Verdana" w:hAnsi="Verdana"/>
          <w:sz w:val="22"/>
          <w:szCs w:val="22"/>
        </w:rPr>
        <w:t>A resident has contacted the council following incidents of anti-social behaviour from students from Penrice School.  The matter has been reported to the school who have been very helpful and dealt with the problem which seems to have been addressed.  The Clerk was asked to write and thank the school for dealing with the matter and ask them to continually reinforce the need for respect.  Cllr Bull said there was an issue of litter on the footpath adjacent to Chandlers Walk and the Clerk will also raise this with the school.</w:t>
      </w:r>
    </w:p>
    <w:p w14:paraId="57CA7EC6" w14:textId="77777777" w:rsidR="008A25A1" w:rsidRPr="008A25A1" w:rsidRDefault="008A25A1" w:rsidP="008A25A1">
      <w:pPr>
        <w:rPr>
          <w:rFonts w:ascii="Verdana" w:hAnsi="Verdana"/>
          <w:b/>
          <w:bCs/>
          <w:sz w:val="22"/>
          <w:szCs w:val="22"/>
        </w:rPr>
      </w:pPr>
    </w:p>
    <w:p w14:paraId="0E6E51C4" w14:textId="77777777" w:rsidR="008A25A1" w:rsidRPr="008A25A1" w:rsidRDefault="008A25A1" w:rsidP="008A25A1">
      <w:pPr>
        <w:rPr>
          <w:rFonts w:ascii="Verdana" w:hAnsi="Verdana"/>
          <w:b/>
          <w:bCs/>
          <w:sz w:val="22"/>
          <w:szCs w:val="22"/>
        </w:rPr>
      </w:pPr>
    </w:p>
    <w:p w14:paraId="39438BE5" w14:textId="77777777" w:rsidR="008A25A1" w:rsidRPr="008A25A1" w:rsidRDefault="008A25A1" w:rsidP="008A25A1">
      <w:pPr>
        <w:rPr>
          <w:rFonts w:ascii="Verdana" w:hAnsi="Verdana"/>
          <w:b/>
          <w:bCs/>
          <w:sz w:val="22"/>
          <w:szCs w:val="22"/>
        </w:rPr>
      </w:pPr>
      <w:r w:rsidRPr="008A25A1">
        <w:rPr>
          <w:rFonts w:ascii="Verdana" w:hAnsi="Verdana"/>
          <w:b/>
          <w:bCs/>
          <w:sz w:val="22"/>
          <w:szCs w:val="22"/>
        </w:rPr>
        <w:t>(22/161) Working Parties</w:t>
      </w:r>
    </w:p>
    <w:p w14:paraId="6F5A92CD" w14:textId="77777777" w:rsidR="008A25A1" w:rsidRPr="008A25A1" w:rsidRDefault="008A25A1" w:rsidP="008A25A1">
      <w:pPr>
        <w:rPr>
          <w:rFonts w:ascii="Verdana" w:hAnsi="Verdana"/>
          <w:sz w:val="22"/>
          <w:szCs w:val="22"/>
        </w:rPr>
      </w:pPr>
      <w:r w:rsidRPr="008A25A1">
        <w:rPr>
          <w:rFonts w:ascii="Verdana" w:hAnsi="Verdana"/>
          <w:sz w:val="22"/>
          <w:szCs w:val="22"/>
        </w:rPr>
        <w:lastRenderedPageBreak/>
        <w:t>(i) Traffic and Parking</w:t>
      </w:r>
    </w:p>
    <w:p w14:paraId="00BEAEAC" w14:textId="77777777" w:rsidR="008A25A1" w:rsidRPr="008A25A1" w:rsidRDefault="008A25A1" w:rsidP="008A25A1">
      <w:pPr>
        <w:rPr>
          <w:rFonts w:ascii="Verdana" w:hAnsi="Verdana"/>
          <w:sz w:val="22"/>
          <w:szCs w:val="22"/>
        </w:rPr>
      </w:pPr>
      <w:r w:rsidRPr="008A25A1">
        <w:rPr>
          <w:rFonts w:ascii="Verdana" w:hAnsi="Verdana"/>
          <w:sz w:val="22"/>
          <w:szCs w:val="22"/>
        </w:rPr>
        <w:t>It was noted that the consultation period for the traffic consultation on proposed yellow lining on Porthpean Beach Road has now closed and Cornwall Council has confirmed that it will be proceeding with the work in due course.</w:t>
      </w:r>
    </w:p>
    <w:p w14:paraId="2E3FBB0D" w14:textId="77777777" w:rsidR="008A25A1" w:rsidRPr="008A25A1" w:rsidRDefault="008A25A1" w:rsidP="008A25A1">
      <w:pPr>
        <w:rPr>
          <w:rFonts w:ascii="Verdana" w:hAnsi="Verdana"/>
          <w:sz w:val="22"/>
          <w:szCs w:val="22"/>
        </w:rPr>
      </w:pPr>
    </w:p>
    <w:p w14:paraId="5DF7AEE6" w14:textId="77777777" w:rsidR="008A25A1" w:rsidRPr="008A25A1" w:rsidRDefault="008A25A1" w:rsidP="008A25A1">
      <w:pPr>
        <w:rPr>
          <w:rFonts w:ascii="Verdana" w:hAnsi="Verdana"/>
          <w:sz w:val="22"/>
          <w:szCs w:val="22"/>
        </w:rPr>
      </w:pPr>
      <w:r w:rsidRPr="008A25A1">
        <w:rPr>
          <w:rFonts w:ascii="Verdana" w:hAnsi="Verdana"/>
          <w:sz w:val="22"/>
          <w:szCs w:val="22"/>
        </w:rPr>
        <w:t>A walkabout Charlestown and Duporth Road with Cornwall Council’s Highways Design Engineer took place on 1 February which was attended by Cllrs Bull, Bailey and the Clerk together will Cllr Mustoe.  Subsequently Cornwall Council has drawn up a proposed plan of residents parking zones and there were some concerns about the extent of the areas.  At the walkabout the engineer proposed 2 different designs but only 1 has been sent to the parish council.  Cllr Mustoe was asked to arrange a meeting with the engineer and Rachael Tatlow to discuss the design submitted and make amendments.  The matter will be discussed by the parish council after the proposed meeting has taken place.</w:t>
      </w:r>
    </w:p>
    <w:p w14:paraId="01FD9659" w14:textId="77777777" w:rsidR="008A25A1" w:rsidRPr="008A25A1" w:rsidRDefault="008A25A1" w:rsidP="008A25A1">
      <w:pPr>
        <w:rPr>
          <w:rFonts w:ascii="Verdana" w:hAnsi="Verdana"/>
          <w:sz w:val="22"/>
          <w:szCs w:val="22"/>
        </w:rPr>
      </w:pPr>
    </w:p>
    <w:p w14:paraId="787D7599" w14:textId="77777777" w:rsidR="008A25A1" w:rsidRPr="008A25A1" w:rsidRDefault="008A25A1" w:rsidP="008A25A1">
      <w:pPr>
        <w:rPr>
          <w:rFonts w:ascii="Verdana" w:hAnsi="Verdana"/>
          <w:sz w:val="22"/>
          <w:szCs w:val="22"/>
        </w:rPr>
      </w:pPr>
      <w:r w:rsidRPr="008A25A1">
        <w:rPr>
          <w:rFonts w:ascii="Verdana" w:hAnsi="Verdana"/>
          <w:sz w:val="22"/>
          <w:szCs w:val="22"/>
        </w:rPr>
        <w:t>(ii) History</w:t>
      </w:r>
    </w:p>
    <w:p w14:paraId="0015614E" w14:textId="431E4139" w:rsidR="008A25A1" w:rsidRPr="008A25A1" w:rsidRDefault="008A25A1" w:rsidP="008A25A1">
      <w:pPr>
        <w:rPr>
          <w:rFonts w:ascii="Verdana" w:hAnsi="Verdana"/>
          <w:sz w:val="22"/>
          <w:szCs w:val="22"/>
        </w:rPr>
      </w:pPr>
      <w:r w:rsidRPr="008A25A1">
        <w:rPr>
          <w:rFonts w:ascii="Verdana" w:hAnsi="Verdana"/>
          <w:sz w:val="22"/>
          <w:szCs w:val="22"/>
        </w:rPr>
        <w:t>Cllr Reynolds reported that she met with Andy Trudgian last week to progress the history trail.  All the businesses that have been contacted for permission to display QR code boards on their premises have given thei</w:t>
      </w:r>
      <w:sdt>
        <w:sdtPr>
          <w:rPr>
            <w:rFonts w:ascii="Verdana" w:hAnsi="Verdana"/>
            <w:sz w:val="22"/>
            <w:szCs w:val="22"/>
          </w:rPr>
          <w:id w:val="-177123010"/>
          <w:docPartObj>
            <w:docPartGallery w:val="Watermarks"/>
          </w:docPartObj>
        </w:sdtPr>
        <w:sdtContent>
          <w:r w:rsidRPr="008A25A1">
            <w:rPr>
              <w:rFonts w:ascii="Verdana" w:hAnsi="Verdana"/>
              <w:noProof/>
              <w:sz w:val="22"/>
              <w:szCs w:val="22"/>
            </w:rPr>
            <mc:AlternateContent>
              <mc:Choice Requires="wps">
                <w:drawing>
                  <wp:anchor distT="0" distB="0" distL="114300" distR="114300" simplePos="0" relativeHeight="251665408" behindDoc="1" locked="0" layoutInCell="0" allowOverlap="1" wp14:anchorId="1024B04B" wp14:editId="4A5CA9BC">
                    <wp:simplePos x="0" y="0"/>
                    <wp:positionH relativeFrom="margin">
                      <wp:align>center</wp:align>
                    </wp:positionH>
                    <wp:positionV relativeFrom="margin">
                      <wp:align>center</wp:align>
                    </wp:positionV>
                    <wp:extent cx="5237480" cy="3142615"/>
                    <wp:effectExtent l="0" t="1143000" r="0" b="657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1B16FF" w14:textId="77777777" w:rsidR="008A25A1" w:rsidRDefault="008A25A1" w:rsidP="008A25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24B04B" id="Text Box 5" o:spid="_x0000_s1029" type="#_x0000_t202" style="position:absolute;margin-left:0;margin-top:0;width:412.4pt;height:247.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0F1B16FF" w14:textId="77777777" w:rsidR="008A25A1" w:rsidRDefault="008A25A1" w:rsidP="008A25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Pr="008A25A1">
        <w:rPr>
          <w:rFonts w:ascii="Verdana" w:hAnsi="Verdana"/>
          <w:sz w:val="22"/>
          <w:szCs w:val="22"/>
        </w:rPr>
        <w:t>r permission.  A drop in session for the public will be held towards the end of March/beginning of April in The Pattern Hall once a draft design for the interpretation boards has been drawn up.</w:t>
      </w:r>
    </w:p>
    <w:p w14:paraId="4F4294F9" w14:textId="77777777" w:rsidR="008A25A1" w:rsidRPr="008A25A1" w:rsidRDefault="008A25A1" w:rsidP="008A25A1">
      <w:pPr>
        <w:rPr>
          <w:rFonts w:ascii="Verdana" w:hAnsi="Verdana"/>
          <w:sz w:val="22"/>
          <w:szCs w:val="22"/>
        </w:rPr>
      </w:pPr>
    </w:p>
    <w:p w14:paraId="4859F1AB" w14:textId="77777777" w:rsidR="008A25A1" w:rsidRPr="008A25A1" w:rsidRDefault="008A25A1" w:rsidP="008A25A1">
      <w:pPr>
        <w:rPr>
          <w:rFonts w:ascii="Verdana" w:hAnsi="Verdana"/>
          <w:sz w:val="22"/>
          <w:szCs w:val="22"/>
        </w:rPr>
      </w:pPr>
    </w:p>
    <w:p w14:paraId="3D991319" w14:textId="77777777" w:rsidR="008A25A1" w:rsidRPr="008A25A1" w:rsidRDefault="008A25A1" w:rsidP="008A25A1">
      <w:pPr>
        <w:rPr>
          <w:rFonts w:ascii="Verdana" w:hAnsi="Verdana"/>
          <w:b/>
          <w:bCs/>
          <w:sz w:val="22"/>
          <w:szCs w:val="22"/>
        </w:rPr>
      </w:pPr>
      <w:r w:rsidRPr="008A25A1">
        <w:rPr>
          <w:rFonts w:ascii="Verdana" w:hAnsi="Verdana"/>
          <w:b/>
          <w:bCs/>
          <w:sz w:val="22"/>
          <w:szCs w:val="22"/>
        </w:rPr>
        <w:t>(22/162) Highways</w:t>
      </w:r>
    </w:p>
    <w:p w14:paraId="347E8817" w14:textId="77777777" w:rsidR="008A25A1" w:rsidRPr="008A25A1" w:rsidRDefault="008A25A1" w:rsidP="008A25A1">
      <w:pPr>
        <w:rPr>
          <w:rFonts w:ascii="Verdana" w:hAnsi="Verdana"/>
          <w:sz w:val="22"/>
          <w:szCs w:val="22"/>
        </w:rPr>
      </w:pPr>
      <w:r w:rsidRPr="008A25A1">
        <w:rPr>
          <w:rFonts w:ascii="Verdana" w:hAnsi="Verdana"/>
          <w:sz w:val="22"/>
          <w:szCs w:val="22"/>
        </w:rPr>
        <w:t>(i) Outcome of a meeting held on 24 January regarding proposed residents parking permits and additional yellow lining</w:t>
      </w:r>
    </w:p>
    <w:p w14:paraId="7537A44F" w14:textId="77777777" w:rsidR="008A25A1" w:rsidRPr="008A25A1" w:rsidRDefault="008A25A1" w:rsidP="008A25A1">
      <w:pPr>
        <w:rPr>
          <w:rFonts w:ascii="Verdana" w:hAnsi="Verdana"/>
          <w:sz w:val="22"/>
          <w:szCs w:val="22"/>
        </w:rPr>
      </w:pPr>
      <w:r w:rsidRPr="008A25A1">
        <w:rPr>
          <w:rFonts w:ascii="Verdana" w:hAnsi="Verdana"/>
          <w:sz w:val="22"/>
          <w:szCs w:val="22"/>
        </w:rPr>
        <w:t>This matter had been discussed under (22/161)</w:t>
      </w:r>
    </w:p>
    <w:p w14:paraId="72A74F40" w14:textId="77777777" w:rsidR="008A25A1" w:rsidRPr="008A25A1" w:rsidRDefault="008A25A1" w:rsidP="008A25A1">
      <w:pPr>
        <w:rPr>
          <w:rFonts w:ascii="Verdana" w:hAnsi="Verdana"/>
          <w:sz w:val="22"/>
          <w:szCs w:val="22"/>
        </w:rPr>
      </w:pPr>
      <w:r w:rsidRPr="008A25A1">
        <w:rPr>
          <w:rFonts w:ascii="Verdana" w:hAnsi="Verdana"/>
          <w:sz w:val="22"/>
          <w:szCs w:val="22"/>
        </w:rPr>
        <w:t>(ii) Any other Highways matters</w:t>
      </w:r>
    </w:p>
    <w:p w14:paraId="17984177" w14:textId="77777777" w:rsidR="008A25A1" w:rsidRPr="008A25A1" w:rsidRDefault="008A25A1" w:rsidP="008A25A1">
      <w:pPr>
        <w:rPr>
          <w:rFonts w:ascii="Verdana" w:hAnsi="Verdana"/>
          <w:sz w:val="22"/>
          <w:szCs w:val="22"/>
        </w:rPr>
      </w:pPr>
      <w:r w:rsidRPr="008A25A1">
        <w:rPr>
          <w:rFonts w:ascii="Verdana" w:hAnsi="Verdana"/>
          <w:sz w:val="22"/>
          <w:szCs w:val="22"/>
        </w:rPr>
        <w:t>It was noted that the Church Road sign at the western end of the road has been removed.  Cornwall Council are arranging for its replacement.</w:t>
      </w:r>
    </w:p>
    <w:p w14:paraId="47142568" w14:textId="77777777" w:rsidR="008A25A1" w:rsidRPr="008A25A1" w:rsidRDefault="008A25A1" w:rsidP="008A25A1">
      <w:pPr>
        <w:rPr>
          <w:rFonts w:ascii="Verdana" w:hAnsi="Verdana"/>
          <w:sz w:val="22"/>
          <w:szCs w:val="22"/>
        </w:rPr>
      </w:pPr>
      <w:r w:rsidRPr="008A25A1">
        <w:rPr>
          <w:rFonts w:ascii="Verdana" w:hAnsi="Verdana"/>
          <w:sz w:val="22"/>
          <w:szCs w:val="22"/>
        </w:rPr>
        <w:t>Notification of a Road Closure Intention for the road from Lobbs Shop and Trenarren from 9 – 12 May.</w:t>
      </w:r>
    </w:p>
    <w:p w14:paraId="6AEBE2F1" w14:textId="77777777" w:rsidR="008A25A1" w:rsidRPr="008A25A1" w:rsidRDefault="008A25A1" w:rsidP="008A25A1">
      <w:pPr>
        <w:pStyle w:val="ListParagraph"/>
        <w:ind w:left="0"/>
        <w:rPr>
          <w:rFonts w:ascii="Verdana" w:hAnsi="Verdana"/>
        </w:rPr>
      </w:pPr>
    </w:p>
    <w:p w14:paraId="766E216C" w14:textId="77777777" w:rsidR="008A25A1" w:rsidRPr="008A25A1" w:rsidRDefault="008A25A1" w:rsidP="008A25A1">
      <w:pPr>
        <w:pStyle w:val="ListParagraph"/>
        <w:ind w:left="0"/>
        <w:rPr>
          <w:rFonts w:ascii="Verdana" w:hAnsi="Verdana"/>
        </w:rPr>
      </w:pPr>
    </w:p>
    <w:p w14:paraId="7A051F65" w14:textId="77777777" w:rsidR="008A25A1" w:rsidRPr="008A25A1" w:rsidRDefault="008A25A1" w:rsidP="008A25A1">
      <w:pPr>
        <w:rPr>
          <w:rFonts w:ascii="Verdana" w:hAnsi="Verdana"/>
          <w:b/>
          <w:bCs/>
          <w:sz w:val="22"/>
          <w:szCs w:val="22"/>
        </w:rPr>
      </w:pPr>
      <w:r w:rsidRPr="008A25A1">
        <w:rPr>
          <w:rFonts w:ascii="Verdana" w:hAnsi="Verdana"/>
          <w:b/>
          <w:bCs/>
          <w:sz w:val="22"/>
          <w:szCs w:val="22"/>
        </w:rPr>
        <w:t>(22/163) – Financial Matters</w:t>
      </w:r>
    </w:p>
    <w:p w14:paraId="31926CF0" w14:textId="77777777" w:rsidR="008A25A1" w:rsidRPr="008A25A1" w:rsidRDefault="008A25A1" w:rsidP="008A25A1">
      <w:pPr>
        <w:rPr>
          <w:rFonts w:ascii="Verdana" w:hAnsi="Verdana"/>
          <w:sz w:val="22"/>
          <w:szCs w:val="22"/>
        </w:rPr>
      </w:pPr>
      <w:r w:rsidRPr="008A25A1">
        <w:rPr>
          <w:rFonts w:ascii="Verdana" w:hAnsi="Verdana"/>
          <w:sz w:val="22"/>
          <w:szCs w:val="22"/>
        </w:rPr>
        <w:t>(i) Grant Funding Application</w:t>
      </w:r>
    </w:p>
    <w:p w14:paraId="596A07C8" w14:textId="77777777" w:rsidR="008A25A1" w:rsidRPr="008A25A1" w:rsidRDefault="008A25A1" w:rsidP="008A25A1">
      <w:pPr>
        <w:rPr>
          <w:rFonts w:ascii="Verdana" w:hAnsi="Verdana"/>
          <w:sz w:val="22"/>
          <w:szCs w:val="22"/>
        </w:rPr>
      </w:pPr>
      <w:r w:rsidRPr="008A25A1">
        <w:rPr>
          <w:rFonts w:ascii="Verdana" w:hAnsi="Verdana"/>
          <w:sz w:val="22"/>
          <w:szCs w:val="22"/>
        </w:rPr>
        <w:t xml:space="preserve">Jo Zimber, Chair of Charlestown Rowing Club outlined the need to replace one of the club’s existing gigs and explained how they were raising money to make this possible.  It was </w:t>
      </w:r>
      <w:r w:rsidRPr="008A25A1">
        <w:rPr>
          <w:rFonts w:ascii="Verdana" w:hAnsi="Verdana"/>
          <w:b/>
          <w:bCs/>
          <w:sz w:val="22"/>
          <w:szCs w:val="22"/>
        </w:rPr>
        <w:t>RESOLVED to make a grant of £250 to Charlestown Rowing Club towards the cost of a replacement gig.</w:t>
      </w:r>
      <w:r w:rsidRPr="008A25A1">
        <w:rPr>
          <w:rFonts w:ascii="Verdana" w:hAnsi="Verdana"/>
          <w:sz w:val="22"/>
          <w:szCs w:val="22"/>
        </w:rPr>
        <w:t xml:space="preserve">  Cllr Mustoe offered to contribute £300 from his Community Chest 2023/24 budget. </w:t>
      </w:r>
    </w:p>
    <w:p w14:paraId="53B96044" w14:textId="77777777" w:rsidR="008A25A1" w:rsidRPr="008A25A1" w:rsidRDefault="008A25A1" w:rsidP="008A25A1">
      <w:pPr>
        <w:rPr>
          <w:rFonts w:ascii="Verdana" w:hAnsi="Verdana"/>
          <w:b/>
          <w:bCs/>
          <w:sz w:val="22"/>
          <w:szCs w:val="22"/>
        </w:rPr>
      </w:pPr>
      <w:r w:rsidRPr="008A25A1">
        <w:rPr>
          <w:rFonts w:ascii="Verdana" w:hAnsi="Verdana"/>
          <w:b/>
          <w:bCs/>
          <w:sz w:val="22"/>
          <w:szCs w:val="22"/>
        </w:rPr>
        <w:t xml:space="preserve">(ii) Two Minute Beach Clean Board </w:t>
      </w:r>
    </w:p>
    <w:p w14:paraId="09AEFE07" w14:textId="77777777" w:rsidR="008A25A1" w:rsidRPr="008A25A1" w:rsidRDefault="008A25A1" w:rsidP="008A25A1">
      <w:pPr>
        <w:rPr>
          <w:rFonts w:ascii="Verdana" w:hAnsi="Verdana"/>
          <w:sz w:val="22"/>
          <w:szCs w:val="22"/>
        </w:rPr>
      </w:pPr>
      <w:r w:rsidRPr="008A25A1">
        <w:rPr>
          <w:rFonts w:ascii="Verdana" w:hAnsi="Verdana"/>
          <w:sz w:val="22"/>
          <w:szCs w:val="22"/>
        </w:rPr>
        <w:t>A constructive discussion has taken place with Pat Smith who has agreed to look after the board.  It was</w:t>
      </w:r>
      <w:r w:rsidRPr="008A25A1">
        <w:rPr>
          <w:rFonts w:ascii="Verdana" w:hAnsi="Verdana"/>
          <w:b/>
          <w:bCs/>
          <w:sz w:val="22"/>
          <w:szCs w:val="22"/>
        </w:rPr>
        <w:t xml:space="preserve"> RESOLVED that the parish council will provide litter pickers, bags and hand sanitizer, a supply of which will be kept in The Pattern Hall and the council will replace them as required.  </w:t>
      </w:r>
      <w:r w:rsidRPr="008A25A1">
        <w:rPr>
          <w:rFonts w:ascii="Verdana" w:hAnsi="Verdana"/>
          <w:sz w:val="22"/>
          <w:szCs w:val="22"/>
        </w:rPr>
        <w:t>The Chairman expressed her thanks to Mrs Smith for her kind gesture.</w:t>
      </w:r>
    </w:p>
    <w:p w14:paraId="1954068C" w14:textId="77777777" w:rsidR="008A25A1" w:rsidRPr="008A25A1" w:rsidRDefault="008A25A1" w:rsidP="008A25A1">
      <w:pPr>
        <w:rPr>
          <w:rFonts w:ascii="Verdana" w:hAnsi="Verdana"/>
          <w:sz w:val="22"/>
          <w:szCs w:val="22"/>
        </w:rPr>
      </w:pPr>
    </w:p>
    <w:p w14:paraId="478BDE95" w14:textId="77777777" w:rsidR="008A25A1" w:rsidRPr="008A25A1" w:rsidRDefault="008A25A1" w:rsidP="008A25A1">
      <w:pPr>
        <w:rPr>
          <w:rFonts w:ascii="Verdana" w:hAnsi="Verdana"/>
          <w:sz w:val="22"/>
          <w:szCs w:val="22"/>
        </w:rPr>
      </w:pPr>
      <w:r w:rsidRPr="008A25A1">
        <w:rPr>
          <w:rFonts w:ascii="Verdana" w:hAnsi="Verdana"/>
          <w:sz w:val="22"/>
          <w:szCs w:val="22"/>
        </w:rPr>
        <w:t>(iii) The current financial position was noted and the following payments were authorised:</w:t>
      </w:r>
    </w:p>
    <w:p w14:paraId="5BE6DD08" w14:textId="77777777" w:rsidR="008A25A1" w:rsidRPr="008A25A1" w:rsidRDefault="008A25A1" w:rsidP="008A25A1">
      <w:pPr>
        <w:rPr>
          <w:rFonts w:ascii="Verdana" w:hAnsi="Verdana"/>
          <w:b/>
          <w:bCs/>
          <w:sz w:val="22"/>
          <w:szCs w:val="22"/>
        </w:rPr>
      </w:pPr>
    </w:p>
    <w:tbl>
      <w:tblPr>
        <w:tblW w:w="13007" w:type="dxa"/>
        <w:tblLook w:val="04A0" w:firstRow="1" w:lastRow="0" w:firstColumn="1" w:lastColumn="0" w:noHBand="0" w:noVBand="1"/>
      </w:tblPr>
      <w:tblGrid>
        <w:gridCol w:w="822"/>
        <w:gridCol w:w="3061"/>
        <w:gridCol w:w="5528"/>
        <w:gridCol w:w="1851"/>
        <w:gridCol w:w="1800"/>
      </w:tblGrid>
      <w:tr w:rsidR="008A25A1" w:rsidRPr="008A25A1" w14:paraId="1E3E0E28" w14:textId="77777777" w:rsidTr="002F5CF6">
        <w:trPr>
          <w:trHeight w:val="276"/>
        </w:trPr>
        <w:tc>
          <w:tcPr>
            <w:tcW w:w="767" w:type="dxa"/>
            <w:tcBorders>
              <w:top w:val="nil"/>
              <w:left w:val="nil"/>
              <w:bottom w:val="nil"/>
              <w:right w:val="nil"/>
            </w:tcBorders>
            <w:shd w:val="clear" w:color="auto" w:fill="auto"/>
            <w:noWrap/>
            <w:vAlign w:val="bottom"/>
          </w:tcPr>
          <w:p w14:paraId="42BA731E"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DD</w:t>
            </w:r>
          </w:p>
        </w:tc>
        <w:tc>
          <w:tcPr>
            <w:tcW w:w="3061" w:type="dxa"/>
            <w:tcBorders>
              <w:top w:val="nil"/>
              <w:left w:val="nil"/>
              <w:bottom w:val="nil"/>
              <w:right w:val="nil"/>
            </w:tcBorders>
            <w:shd w:val="clear" w:color="auto" w:fill="auto"/>
            <w:noWrap/>
            <w:vAlign w:val="bottom"/>
          </w:tcPr>
          <w:p w14:paraId="05DF1F5E"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BT</w:t>
            </w:r>
          </w:p>
        </w:tc>
        <w:tc>
          <w:tcPr>
            <w:tcW w:w="5528" w:type="dxa"/>
            <w:tcBorders>
              <w:top w:val="nil"/>
              <w:left w:val="nil"/>
              <w:bottom w:val="nil"/>
              <w:right w:val="nil"/>
            </w:tcBorders>
            <w:shd w:val="clear" w:color="auto" w:fill="auto"/>
            <w:noWrap/>
            <w:vAlign w:val="bottom"/>
          </w:tcPr>
          <w:p w14:paraId="5BC307FA"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Mobile phone</w:t>
            </w:r>
          </w:p>
        </w:tc>
        <w:tc>
          <w:tcPr>
            <w:tcW w:w="1851" w:type="dxa"/>
            <w:tcBorders>
              <w:top w:val="nil"/>
              <w:left w:val="nil"/>
              <w:bottom w:val="nil"/>
              <w:right w:val="nil"/>
            </w:tcBorders>
            <w:shd w:val="clear" w:color="auto" w:fill="auto"/>
            <w:noWrap/>
            <w:vAlign w:val="bottom"/>
          </w:tcPr>
          <w:p w14:paraId="6415EFD0"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£23.76</w:t>
            </w:r>
          </w:p>
        </w:tc>
        <w:tc>
          <w:tcPr>
            <w:tcW w:w="1800" w:type="dxa"/>
            <w:tcBorders>
              <w:top w:val="nil"/>
              <w:left w:val="nil"/>
              <w:bottom w:val="nil"/>
              <w:right w:val="nil"/>
            </w:tcBorders>
            <w:shd w:val="clear" w:color="auto" w:fill="auto"/>
            <w:noWrap/>
            <w:vAlign w:val="bottom"/>
          </w:tcPr>
          <w:p w14:paraId="389DF147" w14:textId="77777777" w:rsidR="008A25A1" w:rsidRPr="008A25A1" w:rsidRDefault="008A25A1" w:rsidP="002F5CF6">
            <w:pPr>
              <w:rPr>
                <w:rFonts w:ascii="Verdana" w:hAnsi="Verdana"/>
                <w:b/>
                <w:bCs/>
                <w:sz w:val="22"/>
                <w:szCs w:val="22"/>
                <w:lang w:val="en-US"/>
              </w:rPr>
            </w:pPr>
          </w:p>
        </w:tc>
      </w:tr>
      <w:tr w:rsidR="008A25A1" w:rsidRPr="008A25A1" w14:paraId="3F7EF953" w14:textId="77777777" w:rsidTr="002F5CF6">
        <w:trPr>
          <w:trHeight w:val="276"/>
        </w:trPr>
        <w:tc>
          <w:tcPr>
            <w:tcW w:w="767" w:type="dxa"/>
            <w:tcBorders>
              <w:top w:val="nil"/>
              <w:left w:val="nil"/>
              <w:bottom w:val="nil"/>
              <w:right w:val="nil"/>
            </w:tcBorders>
            <w:shd w:val="clear" w:color="auto" w:fill="auto"/>
            <w:noWrap/>
            <w:vAlign w:val="bottom"/>
          </w:tcPr>
          <w:p w14:paraId="4DB1D472"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DD</w:t>
            </w:r>
          </w:p>
        </w:tc>
        <w:tc>
          <w:tcPr>
            <w:tcW w:w="3061" w:type="dxa"/>
            <w:tcBorders>
              <w:top w:val="nil"/>
              <w:left w:val="nil"/>
              <w:bottom w:val="nil"/>
              <w:right w:val="nil"/>
            </w:tcBorders>
            <w:shd w:val="clear" w:color="auto" w:fill="auto"/>
            <w:noWrap/>
            <w:vAlign w:val="bottom"/>
          </w:tcPr>
          <w:p w14:paraId="3A2FF0EE"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BT</w:t>
            </w:r>
          </w:p>
        </w:tc>
        <w:tc>
          <w:tcPr>
            <w:tcW w:w="5528" w:type="dxa"/>
            <w:tcBorders>
              <w:top w:val="nil"/>
              <w:left w:val="nil"/>
              <w:bottom w:val="nil"/>
              <w:right w:val="nil"/>
            </w:tcBorders>
            <w:shd w:val="clear" w:color="auto" w:fill="auto"/>
            <w:noWrap/>
            <w:vAlign w:val="bottom"/>
          </w:tcPr>
          <w:p w14:paraId="5C3ABA4B"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Telephone and internet</w:t>
            </w:r>
          </w:p>
        </w:tc>
        <w:tc>
          <w:tcPr>
            <w:tcW w:w="1851" w:type="dxa"/>
            <w:tcBorders>
              <w:top w:val="nil"/>
              <w:left w:val="nil"/>
              <w:bottom w:val="nil"/>
              <w:right w:val="nil"/>
            </w:tcBorders>
            <w:shd w:val="clear" w:color="auto" w:fill="auto"/>
            <w:noWrap/>
            <w:vAlign w:val="bottom"/>
          </w:tcPr>
          <w:p w14:paraId="5409B54C"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£62.34</w:t>
            </w:r>
          </w:p>
        </w:tc>
        <w:tc>
          <w:tcPr>
            <w:tcW w:w="1800" w:type="dxa"/>
            <w:tcBorders>
              <w:top w:val="nil"/>
              <w:left w:val="nil"/>
              <w:bottom w:val="nil"/>
              <w:right w:val="nil"/>
            </w:tcBorders>
            <w:shd w:val="clear" w:color="auto" w:fill="auto"/>
            <w:noWrap/>
            <w:vAlign w:val="bottom"/>
          </w:tcPr>
          <w:p w14:paraId="137D0D96" w14:textId="77777777" w:rsidR="008A25A1" w:rsidRPr="008A25A1" w:rsidRDefault="008A25A1" w:rsidP="002F5CF6">
            <w:pPr>
              <w:rPr>
                <w:rFonts w:ascii="Verdana" w:hAnsi="Verdana"/>
                <w:b/>
                <w:bCs/>
                <w:sz w:val="22"/>
                <w:szCs w:val="22"/>
                <w:lang w:val="en-US"/>
              </w:rPr>
            </w:pPr>
          </w:p>
        </w:tc>
      </w:tr>
      <w:tr w:rsidR="008A25A1" w:rsidRPr="008A25A1" w14:paraId="6494FC61" w14:textId="77777777" w:rsidTr="002F5CF6">
        <w:trPr>
          <w:trHeight w:val="276"/>
        </w:trPr>
        <w:tc>
          <w:tcPr>
            <w:tcW w:w="767" w:type="dxa"/>
            <w:tcBorders>
              <w:top w:val="nil"/>
              <w:left w:val="nil"/>
              <w:bottom w:val="nil"/>
              <w:right w:val="nil"/>
            </w:tcBorders>
            <w:shd w:val="clear" w:color="auto" w:fill="auto"/>
            <w:noWrap/>
            <w:vAlign w:val="bottom"/>
          </w:tcPr>
          <w:p w14:paraId="052FCA16"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DD</w:t>
            </w:r>
          </w:p>
        </w:tc>
        <w:tc>
          <w:tcPr>
            <w:tcW w:w="3061" w:type="dxa"/>
            <w:tcBorders>
              <w:top w:val="nil"/>
              <w:left w:val="nil"/>
              <w:bottom w:val="nil"/>
              <w:right w:val="nil"/>
            </w:tcBorders>
            <w:shd w:val="clear" w:color="auto" w:fill="auto"/>
            <w:noWrap/>
            <w:vAlign w:val="bottom"/>
          </w:tcPr>
          <w:p w14:paraId="156854CF"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SSE</w:t>
            </w:r>
          </w:p>
        </w:tc>
        <w:tc>
          <w:tcPr>
            <w:tcW w:w="5528" w:type="dxa"/>
            <w:tcBorders>
              <w:top w:val="nil"/>
              <w:left w:val="nil"/>
              <w:bottom w:val="nil"/>
              <w:right w:val="nil"/>
            </w:tcBorders>
            <w:shd w:val="clear" w:color="auto" w:fill="auto"/>
            <w:noWrap/>
            <w:vAlign w:val="bottom"/>
          </w:tcPr>
          <w:p w14:paraId="5E8A401F"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Electricity for Pattern Hall</w:t>
            </w:r>
          </w:p>
        </w:tc>
        <w:tc>
          <w:tcPr>
            <w:tcW w:w="1851" w:type="dxa"/>
            <w:tcBorders>
              <w:top w:val="nil"/>
              <w:left w:val="nil"/>
              <w:bottom w:val="nil"/>
              <w:right w:val="nil"/>
            </w:tcBorders>
            <w:shd w:val="clear" w:color="auto" w:fill="auto"/>
            <w:noWrap/>
            <w:vAlign w:val="bottom"/>
          </w:tcPr>
          <w:p w14:paraId="78CAC491"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£695.97</w:t>
            </w:r>
          </w:p>
        </w:tc>
        <w:tc>
          <w:tcPr>
            <w:tcW w:w="1800" w:type="dxa"/>
            <w:tcBorders>
              <w:top w:val="nil"/>
              <w:left w:val="nil"/>
              <w:bottom w:val="nil"/>
              <w:right w:val="nil"/>
            </w:tcBorders>
            <w:shd w:val="clear" w:color="auto" w:fill="auto"/>
            <w:noWrap/>
            <w:vAlign w:val="bottom"/>
          </w:tcPr>
          <w:p w14:paraId="15E3F0AE" w14:textId="77777777" w:rsidR="008A25A1" w:rsidRPr="008A25A1" w:rsidRDefault="008A25A1" w:rsidP="002F5CF6">
            <w:pPr>
              <w:rPr>
                <w:rFonts w:ascii="Verdana" w:hAnsi="Verdana"/>
                <w:b/>
                <w:bCs/>
                <w:sz w:val="22"/>
                <w:szCs w:val="22"/>
                <w:lang w:val="en-US"/>
              </w:rPr>
            </w:pPr>
          </w:p>
        </w:tc>
      </w:tr>
      <w:tr w:rsidR="008A25A1" w:rsidRPr="008A25A1" w14:paraId="7DD9A377" w14:textId="77777777" w:rsidTr="002F5CF6">
        <w:trPr>
          <w:trHeight w:val="276"/>
        </w:trPr>
        <w:tc>
          <w:tcPr>
            <w:tcW w:w="767" w:type="dxa"/>
            <w:tcBorders>
              <w:top w:val="nil"/>
              <w:left w:val="nil"/>
              <w:bottom w:val="nil"/>
              <w:right w:val="nil"/>
            </w:tcBorders>
            <w:shd w:val="clear" w:color="auto" w:fill="auto"/>
            <w:noWrap/>
            <w:vAlign w:val="bottom"/>
          </w:tcPr>
          <w:p w14:paraId="42A305C8"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DD</w:t>
            </w:r>
          </w:p>
        </w:tc>
        <w:tc>
          <w:tcPr>
            <w:tcW w:w="3061" w:type="dxa"/>
            <w:tcBorders>
              <w:top w:val="nil"/>
              <w:left w:val="nil"/>
              <w:bottom w:val="nil"/>
              <w:right w:val="nil"/>
            </w:tcBorders>
            <w:shd w:val="clear" w:color="auto" w:fill="auto"/>
            <w:noWrap/>
            <w:vAlign w:val="bottom"/>
          </w:tcPr>
          <w:p w14:paraId="03219CC1"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SSE</w:t>
            </w:r>
          </w:p>
        </w:tc>
        <w:tc>
          <w:tcPr>
            <w:tcW w:w="5528" w:type="dxa"/>
            <w:tcBorders>
              <w:top w:val="nil"/>
              <w:left w:val="nil"/>
              <w:bottom w:val="nil"/>
              <w:right w:val="nil"/>
            </w:tcBorders>
            <w:shd w:val="clear" w:color="auto" w:fill="auto"/>
            <w:noWrap/>
            <w:vAlign w:val="bottom"/>
          </w:tcPr>
          <w:p w14:paraId="3B875C73"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Electricity for public toilets</w:t>
            </w:r>
          </w:p>
        </w:tc>
        <w:tc>
          <w:tcPr>
            <w:tcW w:w="1851" w:type="dxa"/>
            <w:tcBorders>
              <w:top w:val="nil"/>
              <w:left w:val="nil"/>
              <w:bottom w:val="nil"/>
              <w:right w:val="nil"/>
            </w:tcBorders>
            <w:shd w:val="clear" w:color="auto" w:fill="auto"/>
            <w:noWrap/>
            <w:vAlign w:val="bottom"/>
          </w:tcPr>
          <w:p w14:paraId="52F2746E"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£123.96</w:t>
            </w:r>
          </w:p>
        </w:tc>
        <w:tc>
          <w:tcPr>
            <w:tcW w:w="1800" w:type="dxa"/>
            <w:tcBorders>
              <w:top w:val="nil"/>
              <w:left w:val="nil"/>
              <w:bottom w:val="nil"/>
              <w:right w:val="nil"/>
            </w:tcBorders>
            <w:shd w:val="clear" w:color="auto" w:fill="auto"/>
            <w:noWrap/>
            <w:vAlign w:val="bottom"/>
          </w:tcPr>
          <w:p w14:paraId="3A6989D6" w14:textId="77777777" w:rsidR="008A25A1" w:rsidRPr="008A25A1" w:rsidRDefault="008A25A1" w:rsidP="002F5CF6">
            <w:pPr>
              <w:rPr>
                <w:rFonts w:ascii="Verdana" w:hAnsi="Verdana"/>
                <w:b/>
                <w:bCs/>
                <w:sz w:val="22"/>
                <w:szCs w:val="22"/>
                <w:lang w:val="en-US"/>
              </w:rPr>
            </w:pPr>
          </w:p>
        </w:tc>
      </w:tr>
      <w:tr w:rsidR="008A25A1" w:rsidRPr="008A25A1" w14:paraId="3268D323" w14:textId="77777777" w:rsidTr="002F5CF6">
        <w:trPr>
          <w:trHeight w:val="276"/>
        </w:trPr>
        <w:tc>
          <w:tcPr>
            <w:tcW w:w="767" w:type="dxa"/>
            <w:tcBorders>
              <w:top w:val="nil"/>
              <w:left w:val="nil"/>
              <w:bottom w:val="nil"/>
              <w:right w:val="nil"/>
            </w:tcBorders>
            <w:shd w:val="clear" w:color="auto" w:fill="auto"/>
            <w:noWrap/>
            <w:vAlign w:val="bottom"/>
            <w:hideMark/>
          </w:tcPr>
          <w:p w14:paraId="21610C6F"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lastRenderedPageBreak/>
              <w:t>DD</w:t>
            </w:r>
          </w:p>
        </w:tc>
        <w:tc>
          <w:tcPr>
            <w:tcW w:w="3061" w:type="dxa"/>
            <w:tcBorders>
              <w:top w:val="nil"/>
              <w:left w:val="nil"/>
              <w:bottom w:val="nil"/>
              <w:right w:val="nil"/>
            </w:tcBorders>
            <w:shd w:val="clear" w:color="auto" w:fill="auto"/>
            <w:noWrap/>
            <w:vAlign w:val="bottom"/>
            <w:hideMark/>
          </w:tcPr>
          <w:p w14:paraId="2326D013"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Lloyds Bank</w:t>
            </w:r>
          </w:p>
        </w:tc>
        <w:tc>
          <w:tcPr>
            <w:tcW w:w="5528" w:type="dxa"/>
            <w:tcBorders>
              <w:top w:val="nil"/>
              <w:left w:val="nil"/>
              <w:bottom w:val="nil"/>
              <w:right w:val="nil"/>
            </w:tcBorders>
            <w:shd w:val="clear" w:color="auto" w:fill="auto"/>
            <w:noWrap/>
            <w:vAlign w:val="bottom"/>
            <w:hideMark/>
          </w:tcPr>
          <w:p w14:paraId="230922E6"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Credit card</w:t>
            </w:r>
          </w:p>
        </w:tc>
        <w:tc>
          <w:tcPr>
            <w:tcW w:w="1851" w:type="dxa"/>
            <w:tcBorders>
              <w:top w:val="nil"/>
              <w:left w:val="nil"/>
              <w:bottom w:val="nil"/>
              <w:right w:val="nil"/>
            </w:tcBorders>
            <w:shd w:val="clear" w:color="auto" w:fill="auto"/>
            <w:noWrap/>
            <w:vAlign w:val="bottom"/>
            <w:hideMark/>
          </w:tcPr>
          <w:p w14:paraId="308C9BA9"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 xml:space="preserve">£131.29 </w:t>
            </w:r>
          </w:p>
        </w:tc>
        <w:tc>
          <w:tcPr>
            <w:tcW w:w="1800" w:type="dxa"/>
            <w:tcBorders>
              <w:top w:val="nil"/>
              <w:left w:val="nil"/>
              <w:bottom w:val="nil"/>
              <w:right w:val="nil"/>
            </w:tcBorders>
            <w:shd w:val="clear" w:color="auto" w:fill="auto"/>
            <w:noWrap/>
            <w:vAlign w:val="bottom"/>
            <w:hideMark/>
          </w:tcPr>
          <w:p w14:paraId="1D3C6E86" w14:textId="77777777" w:rsidR="008A25A1" w:rsidRPr="008A25A1" w:rsidRDefault="008A25A1" w:rsidP="002F5CF6">
            <w:pPr>
              <w:rPr>
                <w:rFonts w:ascii="Verdana" w:hAnsi="Verdana"/>
                <w:b/>
                <w:bCs/>
                <w:sz w:val="22"/>
                <w:szCs w:val="22"/>
                <w:lang w:val="en-US"/>
              </w:rPr>
            </w:pPr>
            <w:r w:rsidRPr="008A25A1">
              <w:rPr>
                <w:rFonts w:ascii="Verdana" w:hAnsi="Verdana"/>
                <w:b/>
                <w:bCs/>
                <w:sz w:val="22"/>
                <w:szCs w:val="22"/>
                <w:lang w:val="en-US"/>
              </w:rPr>
              <w:t xml:space="preserve"> £       315.59 </w:t>
            </w:r>
          </w:p>
        </w:tc>
      </w:tr>
      <w:tr w:rsidR="008A25A1" w:rsidRPr="008A25A1" w14:paraId="02C70DE7" w14:textId="77777777" w:rsidTr="002F5CF6">
        <w:trPr>
          <w:trHeight w:val="276"/>
        </w:trPr>
        <w:tc>
          <w:tcPr>
            <w:tcW w:w="767" w:type="dxa"/>
            <w:tcBorders>
              <w:top w:val="nil"/>
              <w:left w:val="nil"/>
              <w:bottom w:val="nil"/>
              <w:right w:val="nil"/>
            </w:tcBorders>
            <w:shd w:val="clear" w:color="auto" w:fill="auto"/>
            <w:noWrap/>
            <w:vAlign w:val="bottom"/>
          </w:tcPr>
          <w:p w14:paraId="7A78B1FD"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DD</w:t>
            </w:r>
          </w:p>
        </w:tc>
        <w:tc>
          <w:tcPr>
            <w:tcW w:w="3061" w:type="dxa"/>
            <w:tcBorders>
              <w:top w:val="nil"/>
              <w:left w:val="nil"/>
              <w:bottom w:val="nil"/>
              <w:right w:val="nil"/>
            </w:tcBorders>
            <w:shd w:val="clear" w:color="auto" w:fill="auto"/>
            <w:noWrap/>
            <w:vAlign w:val="bottom"/>
          </w:tcPr>
          <w:p w14:paraId="035133AB"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Blenheims</w:t>
            </w:r>
          </w:p>
        </w:tc>
        <w:tc>
          <w:tcPr>
            <w:tcW w:w="5528" w:type="dxa"/>
            <w:tcBorders>
              <w:top w:val="nil"/>
              <w:left w:val="nil"/>
              <w:bottom w:val="nil"/>
              <w:right w:val="nil"/>
            </w:tcBorders>
            <w:shd w:val="clear" w:color="auto" w:fill="auto"/>
            <w:noWrap/>
            <w:vAlign w:val="bottom"/>
          </w:tcPr>
          <w:p w14:paraId="5D37EB3B" w14:textId="39D310BD" w:rsidR="008A25A1" w:rsidRPr="008A25A1" w:rsidRDefault="008A25A1" w:rsidP="002F5CF6">
            <w:pPr>
              <w:rPr>
                <w:rFonts w:ascii="Verdana" w:hAnsi="Verdana"/>
                <w:sz w:val="22"/>
                <w:szCs w:val="22"/>
                <w:lang w:val="en-US"/>
              </w:rPr>
            </w:pPr>
            <w:r w:rsidRPr="008A25A1">
              <w:rPr>
                <w:rFonts w:ascii="Verdana" w:hAnsi="Verdana"/>
                <w:sz w:val="22"/>
                <w:szCs w:val="22"/>
                <w:lang w:val="en-US"/>
              </w:rPr>
              <w:t>Foundry Parc estate se</w:t>
            </w:r>
            <w:sdt>
              <w:sdtPr>
                <w:rPr>
                  <w:rFonts w:ascii="Verdana" w:hAnsi="Verdana"/>
                  <w:sz w:val="22"/>
                  <w:szCs w:val="22"/>
                  <w:lang w:val="en-US"/>
                </w:rPr>
                <w:id w:val="-496271260"/>
                <w:docPartObj>
                  <w:docPartGallery w:val="Watermarks"/>
                </w:docPartObj>
              </w:sdtPr>
              <w:sdtContent>
                <w:r w:rsidRPr="008A25A1">
                  <w:rPr>
                    <w:rFonts w:ascii="Verdana" w:hAnsi="Verdana"/>
                    <w:noProof/>
                    <w:sz w:val="22"/>
                    <w:szCs w:val="22"/>
                    <w:lang w:val="en-US"/>
                  </w:rPr>
                  <mc:AlternateContent>
                    <mc:Choice Requires="wps">
                      <w:drawing>
                        <wp:anchor distT="0" distB="0" distL="114300" distR="114300" simplePos="0" relativeHeight="251667456" behindDoc="1" locked="0" layoutInCell="0" allowOverlap="1" wp14:anchorId="12BEE0AC" wp14:editId="2D2DB26C">
                          <wp:simplePos x="0" y="0"/>
                          <wp:positionH relativeFrom="margin">
                            <wp:align>center</wp:align>
                          </wp:positionH>
                          <wp:positionV relativeFrom="margin">
                            <wp:align>center</wp:align>
                          </wp:positionV>
                          <wp:extent cx="5237480" cy="3142615"/>
                          <wp:effectExtent l="0" t="1143000" r="0" b="657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63D12A" w14:textId="77777777" w:rsidR="008A25A1" w:rsidRDefault="008A25A1" w:rsidP="008A25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BEE0AC" id="Text Box 6" o:spid="_x0000_s1030" type="#_x0000_t202" style="position:absolute;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Y++AEAAMw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yJoZL4FdSTuPQWl4v7XXqAmH/bmFihXJL5GMM+UxDUm&#10;9a8ENsOzQDdSCMT+sXsNSuKREqOYFSYaon4QkOkofwfRsXly4sR0PDxyPqHGu96tycX7Ngm68BwF&#10;UWSSzjHeMZO/f6dTl5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Zq1Y++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963D12A" w14:textId="77777777" w:rsidR="008A25A1" w:rsidRDefault="008A25A1" w:rsidP="008A25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Pr="008A25A1">
              <w:rPr>
                <w:rFonts w:ascii="Verdana" w:hAnsi="Verdana"/>
                <w:sz w:val="22"/>
                <w:szCs w:val="22"/>
                <w:lang w:val="en-US"/>
              </w:rPr>
              <w:t>rvice charge</w:t>
            </w:r>
          </w:p>
        </w:tc>
        <w:tc>
          <w:tcPr>
            <w:tcW w:w="1851" w:type="dxa"/>
            <w:tcBorders>
              <w:top w:val="nil"/>
              <w:left w:val="nil"/>
              <w:bottom w:val="nil"/>
              <w:right w:val="nil"/>
            </w:tcBorders>
            <w:shd w:val="clear" w:color="auto" w:fill="auto"/>
            <w:noWrap/>
            <w:vAlign w:val="bottom"/>
          </w:tcPr>
          <w:p w14:paraId="4548148C"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£14.87</w:t>
            </w:r>
          </w:p>
        </w:tc>
        <w:tc>
          <w:tcPr>
            <w:tcW w:w="1800" w:type="dxa"/>
            <w:tcBorders>
              <w:top w:val="nil"/>
              <w:left w:val="nil"/>
              <w:bottom w:val="nil"/>
              <w:right w:val="nil"/>
            </w:tcBorders>
            <w:shd w:val="clear" w:color="auto" w:fill="auto"/>
            <w:noWrap/>
            <w:vAlign w:val="bottom"/>
          </w:tcPr>
          <w:p w14:paraId="79490EBB" w14:textId="77777777" w:rsidR="008A25A1" w:rsidRPr="008A25A1" w:rsidRDefault="008A25A1" w:rsidP="002F5CF6">
            <w:pPr>
              <w:rPr>
                <w:rFonts w:ascii="Verdana" w:hAnsi="Verdana"/>
                <w:b/>
                <w:bCs/>
                <w:sz w:val="22"/>
                <w:szCs w:val="22"/>
                <w:lang w:val="en-US"/>
              </w:rPr>
            </w:pPr>
          </w:p>
        </w:tc>
      </w:tr>
      <w:tr w:rsidR="008A25A1" w:rsidRPr="008A25A1" w14:paraId="1DD40B7A" w14:textId="77777777" w:rsidTr="002F5CF6">
        <w:trPr>
          <w:trHeight w:val="276"/>
        </w:trPr>
        <w:tc>
          <w:tcPr>
            <w:tcW w:w="767" w:type="dxa"/>
            <w:tcBorders>
              <w:top w:val="nil"/>
              <w:left w:val="nil"/>
              <w:bottom w:val="nil"/>
              <w:right w:val="nil"/>
            </w:tcBorders>
            <w:shd w:val="clear" w:color="auto" w:fill="auto"/>
            <w:noWrap/>
            <w:vAlign w:val="bottom"/>
          </w:tcPr>
          <w:p w14:paraId="296D1509"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BACS</w:t>
            </w:r>
          </w:p>
        </w:tc>
        <w:tc>
          <w:tcPr>
            <w:tcW w:w="3061" w:type="dxa"/>
            <w:tcBorders>
              <w:top w:val="nil"/>
              <w:left w:val="nil"/>
              <w:bottom w:val="nil"/>
              <w:right w:val="nil"/>
            </w:tcBorders>
            <w:shd w:val="clear" w:color="auto" w:fill="auto"/>
            <w:noWrap/>
            <w:vAlign w:val="bottom"/>
          </w:tcPr>
          <w:p w14:paraId="58CCC400"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Vision ICT</w:t>
            </w:r>
          </w:p>
        </w:tc>
        <w:tc>
          <w:tcPr>
            <w:tcW w:w="5528" w:type="dxa"/>
            <w:tcBorders>
              <w:top w:val="nil"/>
              <w:left w:val="nil"/>
              <w:bottom w:val="nil"/>
              <w:right w:val="nil"/>
            </w:tcBorders>
            <w:shd w:val="clear" w:color="auto" w:fill="auto"/>
            <w:noWrap/>
            <w:vAlign w:val="bottom"/>
          </w:tcPr>
          <w:p w14:paraId="42881AA7"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Admin fee for redesigning page of website</w:t>
            </w:r>
          </w:p>
        </w:tc>
        <w:tc>
          <w:tcPr>
            <w:tcW w:w="1851" w:type="dxa"/>
            <w:tcBorders>
              <w:top w:val="nil"/>
              <w:left w:val="nil"/>
              <w:bottom w:val="nil"/>
              <w:right w:val="nil"/>
            </w:tcBorders>
            <w:shd w:val="clear" w:color="auto" w:fill="auto"/>
            <w:noWrap/>
            <w:vAlign w:val="bottom"/>
          </w:tcPr>
          <w:p w14:paraId="7A734CA9"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£48.00</w:t>
            </w:r>
          </w:p>
        </w:tc>
        <w:tc>
          <w:tcPr>
            <w:tcW w:w="1800" w:type="dxa"/>
            <w:tcBorders>
              <w:top w:val="nil"/>
              <w:left w:val="nil"/>
              <w:bottom w:val="nil"/>
              <w:right w:val="nil"/>
            </w:tcBorders>
            <w:shd w:val="clear" w:color="auto" w:fill="auto"/>
            <w:noWrap/>
            <w:vAlign w:val="bottom"/>
          </w:tcPr>
          <w:p w14:paraId="3450E0FD" w14:textId="77777777" w:rsidR="008A25A1" w:rsidRPr="008A25A1" w:rsidRDefault="008A25A1" w:rsidP="002F5CF6">
            <w:pPr>
              <w:rPr>
                <w:rFonts w:ascii="Verdana" w:hAnsi="Verdana"/>
                <w:b/>
                <w:bCs/>
                <w:sz w:val="22"/>
                <w:szCs w:val="22"/>
                <w:lang w:val="en-US"/>
              </w:rPr>
            </w:pPr>
          </w:p>
        </w:tc>
      </w:tr>
      <w:tr w:rsidR="008A25A1" w:rsidRPr="008A25A1" w14:paraId="425FA428" w14:textId="77777777" w:rsidTr="002F5CF6">
        <w:trPr>
          <w:trHeight w:val="276"/>
        </w:trPr>
        <w:tc>
          <w:tcPr>
            <w:tcW w:w="767" w:type="dxa"/>
            <w:tcBorders>
              <w:top w:val="nil"/>
              <w:left w:val="nil"/>
              <w:bottom w:val="nil"/>
              <w:right w:val="nil"/>
            </w:tcBorders>
            <w:shd w:val="clear" w:color="auto" w:fill="auto"/>
            <w:noWrap/>
            <w:vAlign w:val="bottom"/>
          </w:tcPr>
          <w:p w14:paraId="6AC8F852"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BACS</w:t>
            </w:r>
          </w:p>
        </w:tc>
        <w:tc>
          <w:tcPr>
            <w:tcW w:w="3061" w:type="dxa"/>
            <w:tcBorders>
              <w:top w:val="nil"/>
              <w:left w:val="nil"/>
              <w:bottom w:val="nil"/>
              <w:right w:val="nil"/>
            </w:tcBorders>
            <w:shd w:val="clear" w:color="auto" w:fill="auto"/>
            <w:noWrap/>
            <w:vAlign w:val="bottom"/>
          </w:tcPr>
          <w:p w14:paraId="3AEB5A0D"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Cornwall Waste Solutions</w:t>
            </w:r>
          </w:p>
        </w:tc>
        <w:tc>
          <w:tcPr>
            <w:tcW w:w="5528" w:type="dxa"/>
            <w:tcBorders>
              <w:top w:val="nil"/>
              <w:left w:val="nil"/>
              <w:bottom w:val="nil"/>
              <w:right w:val="nil"/>
            </w:tcBorders>
            <w:shd w:val="clear" w:color="auto" w:fill="auto"/>
            <w:noWrap/>
            <w:vAlign w:val="bottom"/>
          </w:tcPr>
          <w:p w14:paraId="71EA6CBA"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Waste bin service</w:t>
            </w:r>
          </w:p>
        </w:tc>
        <w:tc>
          <w:tcPr>
            <w:tcW w:w="1851" w:type="dxa"/>
            <w:tcBorders>
              <w:top w:val="nil"/>
              <w:left w:val="nil"/>
              <w:bottom w:val="nil"/>
              <w:right w:val="nil"/>
            </w:tcBorders>
            <w:shd w:val="clear" w:color="auto" w:fill="auto"/>
            <w:noWrap/>
            <w:vAlign w:val="bottom"/>
          </w:tcPr>
          <w:p w14:paraId="495A0AC3"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£23.98</w:t>
            </w:r>
          </w:p>
        </w:tc>
        <w:tc>
          <w:tcPr>
            <w:tcW w:w="1800" w:type="dxa"/>
            <w:tcBorders>
              <w:top w:val="nil"/>
              <w:left w:val="nil"/>
              <w:bottom w:val="nil"/>
              <w:right w:val="nil"/>
            </w:tcBorders>
            <w:shd w:val="clear" w:color="auto" w:fill="auto"/>
            <w:noWrap/>
            <w:vAlign w:val="bottom"/>
          </w:tcPr>
          <w:p w14:paraId="1E5BC9F6" w14:textId="77777777" w:rsidR="008A25A1" w:rsidRPr="008A25A1" w:rsidRDefault="008A25A1" w:rsidP="002F5CF6">
            <w:pPr>
              <w:rPr>
                <w:rFonts w:ascii="Verdana" w:hAnsi="Verdana"/>
                <w:b/>
                <w:bCs/>
                <w:sz w:val="22"/>
                <w:szCs w:val="22"/>
                <w:lang w:val="en-US"/>
              </w:rPr>
            </w:pPr>
          </w:p>
        </w:tc>
      </w:tr>
      <w:tr w:rsidR="008A25A1" w:rsidRPr="008A25A1" w14:paraId="1E9B87D8" w14:textId="77777777" w:rsidTr="002F5CF6">
        <w:trPr>
          <w:trHeight w:val="276"/>
        </w:trPr>
        <w:tc>
          <w:tcPr>
            <w:tcW w:w="767" w:type="dxa"/>
            <w:tcBorders>
              <w:top w:val="nil"/>
              <w:left w:val="nil"/>
              <w:bottom w:val="nil"/>
              <w:right w:val="nil"/>
            </w:tcBorders>
            <w:shd w:val="clear" w:color="auto" w:fill="auto"/>
            <w:noWrap/>
            <w:vAlign w:val="bottom"/>
            <w:hideMark/>
          </w:tcPr>
          <w:p w14:paraId="6A295870"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BACS</w:t>
            </w:r>
          </w:p>
        </w:tc>
        <w:tc>
          <w:tcPr>
            <w:tcW w:w="3061" w:type="dxa"/>
            <w:tcBorders>
              <w:top w:val="nil"/>
              <w:left w:val="nil"/>
              <w:bottom w:val="nil"/>
              <w:right w:val="nil"/>
            </w:tcBorders>
            <w:shd w:val="clear" w:color="auto" w:fill="auto"/>
            <w:noWrap/>
            <w:vAlign w:val="bottom"/>
            <w:hideMark/>
          </w:tcPr>
          <w:p w14:paraId="4F32AC95"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A &amp; A Maintenance</w:t>
            </w:r>
          </w:p>
        </w:tc>
        <w:tc>
          <w:tcPr>
            <w:tcW w:w="5528" w:type="dxa"/>
            <w:tcBorders>
              <w:top w:val="nil"/>
              <w:left w:val="nil"/>
              <w:bottom w:val="nil"/>
              <w:right w:val="nil"/>
            </w:tcBorders>
            <w:shd w:val="clear" w:color="auto" w:fill="auto"/>
            <w:noWrap/>
            <w:vAlign w:val="bottom"/>
            <w:hideMark/>
          </w:tcPr>
          <w:p w14:paraId="6613BF8C"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Base and installation of Jubilee bench (Regatta field)</w:t>
            </w:r>
          </w:p>
        </w:tc>
        <w:tc>
          <w:tcPr>
            <w:tcW w:w="1851" w:type="dxa"/>
            <w:tcBorders>
              <w:top w:val="nil"/>
              <w:left w:val="nil"/>
              <w:bottom w:val="nil"/>
              <w:right w:val="nil"/>
            </w:tcBorders>
            <w:shd w:val="clear" w:color="auto" w:fill="auto"/>
            <w:noWrap/>
            <w:vAlign w:val="bottom"/>
            <w:hideMark/>
          </w:tcPr>
          <w:p w14:paraId="1EA83B86"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£200.00</w:t>
            </w:r>
          </w:p>
        </w:tc>
        <w:tc>
          <w:tcPr>
            <w:tcW w:w="1800" w:type="dxa"/>
            <w:tcBorders>
              <w:top w:val="nil"/>
              <w:left w:val="nil"/>
              <w:bottom w:val="nil"/>
              <w:right w:val="nil"/>
            </w:tcBorders>
            <w:shd w:val="clear" w:color="auto" w:fill="auto"/>
            <w:noWrap/>
            <w:vAlign w:val="bottom"/>
            <w:hideMark/>
          </w:tcPr>
          <w:p w14:paraId="3700391B" w14:textId="77777777" w:rsidR="008A25A1" w:rsidRPr="008A25A1" w:rsidRDefault="008A25A1" w:rsidP="002F5CF6">
            <w:pPr>
              <w:rPr>
                <w:rFonts w:ascii="Verdana" w:hAnsi="Verdana"/>
                <w:b/>
                <w:bCs/>
                <w:sz w:val="22"/>
                <w:szCs w:val="22"/>
                <w:lang w:val="en-US"/>
              </w:rPr>
            </w:pPr>
            <w:r w:rsidRPr="008A25A1">
              <w:rPr>
                <w:rFonts w:ascii="Verdana" w:hAnsi="Verdana"/>
                <w:b/>
                <w:bCs/>
                <w:sz w:val="22"/>
                <w:szCs w:val="22"/>
                <w:lang w:val="en-US"/>
              </w:rPr>
              <w:t xml:space="preserve"> £       125.13 </w:t>
            </w:r>
          </w:p>
        </w:tc>
      </w:tr>
      <w:tr w:rsidR="008A25A1" w:rsidRPr="008A25A1" w14:paraId="0991B2B2" w14:textId="77777777" w:rsidTr="002F5CF6">
        <w:trPr>
          <w:trHeight w:val="276"/>
        </w:trPr>
        <w:tc>
          <w:tcPr>
            <w:tcW w:w="767" w:type="dxa"/>
            <w:tcBorders>
              <w:top w:val="nil"/>
              <w:left w:val="nil"/>
              <w:bottom w:val="nil"/>
              <w:right w:val="nil"/>
            </w:tcBorders>
            <w:shd w:val="clear" w:color="auto" w:fill="auto"/>
            <w:noWrap/>
            <w:vAlign w:val="bottom"/>
            <w:hideMark/>
          </w:tcPr>
          <w:p w14:paraId="4FB72470"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BACS</w:t>
            </w:r>
          </w:p>
        </w:tc>
        <w:tc>
          <w:tcPr>
            <w:tcW w:w="3061" w:type="dxa"/>
            <w:tcBorders>
              <w:top w:val="nil"/>
              <w:left w:val="nil"/>
              <w:bottom w:val="nil"/>
              <w:right w:val="nil"/>
            </w:tcBorders>
            <w:shd w:val="clear" w:color="auto" w:fill="auto"/>
            <w:noWrap/>
            <w:vAlign w:val="bottom"/>
            <w:hideMark/>
          </w:tcPr>
          <w:p w14:paraId="3FFDB4A7"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Cornwall Council</w:t>
            </w:r>
          </w:p>
        </w:tc>
        <w:tc>
          <w:tcPr>
            <w:tcW w:w="5528" w:type="dxa"/>
            <w:tcBorders>
              <w:top w:val="nil"/>
              <w:left w:val="nil"/>
              <w:bottom w:val="nil"/>
              <w:right w:val="nil"/>
            </w:tcBorders>
            <w:shd w:val="clear" w:color="auto" w:fill="auto"/>
            <w:noWrap/>
            <w:vAlign w:val="bottom"/>
            <w:hideMark/>
          </w:tcPr>
          <w:p w14:paraId="03084DF4"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Printing reply paid envelopes</w:t>
            </w:r>
          </w:p>
        </w:tc>
        <w:tc>
          <w:tcPr>
            <w:tcW w:w="1851" w:type="dxa"/>
            <w:tcBorders>
              <w:top w:val="nil"/>
              <w:left w:val="nil"/>
              <w:bottom w:val="nil"/>
              <w:right w:val="nil"/>
            </w:tcBorders>
            <w:shd w:val="clear" w:color="auto" w:fill="auto"/>
            <w:noWrap/>
            <w:vAlign w:val="bottom"/>
            <w:hideMark/>
          </w:tcPr>
          <w:p w14:paraId="70A3309A"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£20.57</w:t>
            </w:r>
          </w:p>
        </w:tc>
        <w:tc>
          <w:tcPr>
            <w:tcW w:w="1800" w:type="dxa"/>
            <w:tcBorders>
              <w:top w:val="nil"/>
              <w:left w:val="nil"/>
              <w:bottom w:val="nil"/>
              <w:right w:val="nil"/>
            </w:tcBorders>
            <w:shd w:val="clear" w:color="auto" w:fill="auto"/>
            <w:noWrap/>
            <w:vAlign w:val="bottom"/>
            <w:hideMark/>
          </w:tcPr>
          <w:p w14:paraId="3F8C6F2C" w14:textId="77777777" w:rsidR="008A25A1" w:rsidRPr="008A25A1" w:rsidRDefault="008A25A1" w:rsidP="002F5CF6">
            <w:pPr>
              <w:rPr>
                <w:rFonts w:ascii="Verdana" w:hAnsi="Verdana"/>
                <w:b/>
                <w:bCs/>
                <w:sz w:val="22"/>
                <w:szCs w:val="22"/>
                <w:lang w:val="en-US"/>
              </w:rPr>
            </w:pPr>
            <w:r w:rsidRPr="008A25A1">
              <w:rPr>
                <w:rFonts w:ascii="Verdana" w:hAnsi="Verdana"/>
                <w:b/>
                <w:bCs/>
                <w:sz w:val="22"/>
                <w:szCs w:val="22"/>
                <w:lang w:val="en-US"/>
              </w:rPr>
              <w:t xml:space="preserve"> £       128.30 </w:t>
            </w:r>
          </w:p>
        </w:tc>
      </w:tr>
      <w:tr w:rsidR="008A25A1" w:rsidRPr="008A25A1" w14:paraId="16FC0B7A" w14:textId="77777777" w:rsidTr="002F5CF6">
        <w:trPr>
          <w:trHeight w:val="276"/>
        </w:trPr>
        <w:tc>
          <w:tcPr>
            <w:tcW w:w="767" w:type="dxa"/>
            <w:tcBorders>
              <w:top w:val="nil"/>
              <w:left w:val="nil"/>
              <w:bottom w:val="nil"/>
              <w:right w:val="nil"/>
            </w:tcBorders>
            <w:shd w:val="clear" w:color="auto" w:fill="auto"/>
            <w:noWrap/>
            <w:vAlign w:val="bottom"/>
          </w:tcPr>
          <w:p w14:paraId="3581039F"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BACS</w:t>
            </w:r>
          </w:p>
        </w:tc>
        <w:tc>
          <w:tcPr>
            <w:tcW w:w="3061" w:type="dxa"/>
            <w:tcBorders>
              <w:top w:val="nil"/>
              <w:left w:val="nil"/>
              <w:bottom w:val="nil"/>
              <w:right w:val="nil"/>
            </w:tcBorders>
            <w:shd w:val="clear" w:color="auto" w:fill="auto"/>
            <w:noWrap/>
            <w:vAlign w:val="bottom"/>
          </w:tcPr>
          <w:p w14:paraId="3174C401"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Duchy Defibrillators</w:t>
            </w:r>
          </w:p>
        </w:tc>
        <w:tc>
          <w:tcPr>
            <w:tcW w:w="5528" w:type="dxa"/>
            <w:tcBorders>
              <w:top w:val="nil"/>
              <w:left w:val="nil"/>
              <w:bottom w:val="nil"/>
              <w:right w:val="nil"/>
            </w:tcBorders>
            <w:shd w:val="clear" w:color="auto" w:fill="auto"/>
            <w:noWrap/>
            <w:vAlign w:val="bottom"/>
          </w:tcPr>
          <w:p w14:paraId="67901AA6"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Replacement defibrillator for Duporth Bay</w:t>
            </w:r>
          </w:p>
        </w:tc>
        <w:tc>
          <w:tcPr>
            <w:tcW w:w="1851" w:type="dxa"/>
            <w:tcBorders>
              <w:top w:val="nil"/>
              <w:left w:val="nil"/>
              <w:bottom w:val="nil"/>
              <w:right w:val="nil"/>
            </w:tcBorders>
            <w:shd w:val="clear" w:color="auto" w:fill="auto"/>
            <w:noWrap/>
            <w:vAlign w:val="bottom"/>
          </w:tcPr>
          <w:p w14:paraId="1E5B4CAA"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£570.00</w:t>
            </w:r>
          </w:p>
        </w:tc>
        <w:tc>
          <w:tcPr>
            <w:tcW w:w="1800" w:type="dxa"/>
            <w:tcBorders>
              <w:top w:val="nil"/>
              <w:left w:val="nil"/>
              <w:bottom w:val="nil"/>
              <w:right w:val="nil"/>
            </w:tcBorders>
            <w:shd w:val="clear" w:color="auto" w:fill="auto"/>
            <w:noWrap/>
            <w:vAlign w:val="bottom"/>
          </w:tcPr>
          <w:p w14:paraId="2F98E0FD" w14:textId="77777777" w:rsidR="008A25A1" w:rsidRPr="008A25A1" w:rsidRDefault="008A25A1" w:rsidP="002F5CF6">
            <w:pPr>
              <w:rPr>
                <w:rFonts w:ascii="Verdana" w:hAnsi="Verdana"/>
                <w:b/>
                <w:bCs/>
                <w:sz w:val="22"/>
                <w:szCs w:val="22"/>
                <w:lang w:val="en-US"/>
              </w:rPr>
            </w:pPr>
          </w:p>
        </w:tc>
      </w:tr>
      <w:tr w:rsidR="008A25A1" w:rsidRPr="008A25A1" w14:paraId="13FB53F4" w14:textId="77777777" w:rsidTr="002F5CF6">
        <w:trPr>
          <w:trHeight w:val="276"/>
        </w:trPr>
        <w:tc>
          <w:tcPr>
            <w:tcW w:w="767" w:type="dxa"/>
            <w:tcBorders>
              <w:top w:val="nil"/>
              <w:left w:val="nil"/>
              <w:bottom w:val="nil"/>
              <w:right w:val="nil"/>
            </w:tcBorders>
            <w:shd w:val="clear" w:color="auto" w:fill="auto"/>
            <w:noWrap/>
            <w:vAlign w:val="bottom"/>
            <w:hideMark/>
          </w:tcPr>
          <w:p w14:paraId="5E50F852"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BACS</w:t>
            </w:r>
          </w:p>
        </w:tc>
        <w:tc>
          <w:tcPr>
            <w:tcW w:w="3061" w:type="dxa"/>
            <w:tcBorders>
              <w:top w:val="nil"/>
              <w:left w:val="nil"/>
              <w:bottom w:val="nil"/>
              <w:right w:val="nil"/>
            </w:tcBorders>
            <w:shd w:val="clear" w:color="auto" w:fill="auto"/>
            <w:noWrap/>
            <w:vAlign w:val="bottom"/>
            <w:hideMark/>
          </w:tcPr>
          <w:p w14:paraId="63535A0C"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Staff/HMRC/CPF</w:t>
            </w:r>
          </w:p>
        </w:tc>
        <w:tc>
          <w:tcPr>
            <w:tcW w:w="5528" w:type="dxa"/>
            <w:tcBorders>
              <w:top w:val="nil"/>
              <w:left w:val="nil"/>
              <w:bottom w:val="nil"/>
              <w:right w:val="nil"/>
            </w:tcBorders>
            <w:shd w:val="clear" w:color="auto" w:fill="auto"/>
            <w:noWrap/>
            <w:vAlign w:val="bottom"/>
            <w:hideMark/>
          </w:tcPr>
          <w:p w14:paraId="0FB26CA8"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Salaries and oncosts</w:t>
            </w:r>
          </w:p>
        </w:tc>
        <w:tc>
          <w:tcPr>
            <w:tcW w:w="1851" w:type="dxa"/>
            <w:tcBorders>
              <w:top w:val="nil"/>
              <w:left w:val="nil"/>
              <w:bottom w:val="nil"/>
              <w:right w:val="nil"/>
            </w:tcBorders>
            <w:shd w:val="clear" w:color="auto" w:fill="auto"/>
            <w:noWrap/>
            <w:vAlign w:val="bottom"/>
            <w:hideMark/>
          </w:tcPr>
          <w:p w14:paraId="4AFF2AE5" w14:textId="77777777" w:rsidR="008A25A1" w:rsidRPr="008A25A1" w:rsidRDefault="008A25A1" w:rsidP="002F5CF6">
            <w:pPr>
              <w:rPr>
                <w:rFonts w:ascii="Verdana" w:hAnsi="Verdana"/>
                <w:sz w:val="22"/>
                <w:szCs w:val="22"/>
                <w:lang w:val="en-US"/>
              </w:rPr>
            </w:pPr>
            <w:r w:rsidRPr="008A25A1">
              <w:rPr>
                <w:rFonts w:ascii="Verdana" w:hAnsi="Verdana"/>
                <w:sz w:val="22"/>
                <w:szCs w:val="22"/>
                <w:lang w:val="en-US"/>
              </w:rPr>
              <w:t xml:space="preserve">£3113.87 </w:t>
            </w:r>
          </w:p>
        </w:tc>
        <w:tc>
          <w:tcPr>
            <w:tcW w:w="1800" w:type="dxa"/>
            <w:tcBorders>
              <w:top w:val="nil"/>
              <w:left w:val="nil"/>
              <w:bottom w:val="nil"/>
              <w:right w:val="nil"/>
            </w:tcBorders>
            <w:shd w:val="clear" w:color="auto" w:fill="auto"/>
            <w:noWrap/>
            <w:vAlign w:val="bottom"/>
            <w:hideMark/>
          </w:tcPr>
          <w:p w14:paraId="3A1D6012" w14:textId="77777777" w:rsidR="008A25A1" w:rsidRPr="008A25A1" w:rsidRDefault="008A25A1" w:rsidP="002F5CF6">
            <w:pPr>
              <w:rPr>
                <w:rFonts w:ascii="Verdana" w:hAnsi="Verdana"/>
                <w:b/>
                <w:bCs/>
                <w:sz w:val="22"/>
                <w:szCs w:val="22"/>
                <w:lang w:val="en-US"/>
              </w:rPr>
            </w:pPr>
            <w:r w:rsidRPr="008A25A1">
              <w:rPr>
                <w:rFonts w:ascii="Verdana" w:hAnsi="Verdana"/>
                <w:b/>
                <w:bCs/>
                <w:sz w:val="22"/>
                <w:szCs w:val="22"/>
                <w:lang w:val="en-US"/>
              </w:rPr>
              <w:t xml:space="preserve"> £         99.00 </w:t>
            </w:r>
          </w:p>
        </w:tc>
      </w:tr>
    </w:tbl>
    <w:p w14:paraId="2BD08112" w14:textId="77777777" w:rsidR="008A25A1" w:rsidRPr="008A25A1" w:rsidRDefault="008A25A1" w:rsidP="008A25A1">
      <w:pPr>
        <w:rPr>
          <w:rFonts w:ascii="Verdana" w:hAnsi="Verdana"/>
          <w:b/>
          <w:bCs/>
          <w:sz w:val="22"/>
          <w:szCs w:val="22"/>
        </w:rPr>
      </w:pPr>
    </w:p>
    <w:p w14:paraId="78F469AD" w14:textId="77777777" w:rsidR="008A25A1" w:rsidRPr="008A25A1" w:rsidRDefault="008A25A1" w:rsidP="008A25A1">
      <w:pPr>
        <w:rPr>
          <w:rFonts w:ascii="Verdana" w:hAnsi="Verdana"/>
          <w:b/>
          <w:bCs/>
          <w:sz w:val="22"/>
          <w:szCs w:val="22"/>
        </w:rPr>
      </w:pPr>
    </w:p>
    <w:p w14:paraId="5386FF64" w14:textId="77777777" w:rsidR="008A25A1" w:rsidRPr="008A25A1" w:rsidRDefault="008A25A1" w:rsidP="008A25A1">
      <w:pPr>
        <w:rPr>
          <w:rFonts w:ascii="Verdana" w:hAnsi="Verdana"/>
          <w:b/>
          <w:bCs/>
          <w:sz w:val="22"/>
          <w:szCs w:val="22"/>
        </w:rPr>
      </w:pPr>
    </w:p>
    <w:p w14:paraId="7D008EBE" w14:textId="77777777" w:rsidR="008A25A1" w:rsidRPr="008A25A1" w:rsidRDefault="008A25A1" w:rsidP="008A25A1">
      <w:pPr>
        <w:rPr>
          <w:rFonts w:ascii="Verdana" w:hAnsi="Verdana"/>
          <w:b/>
          <w:bCs/>
          <w:sz w:val="22"/>
          <w:szCs w:val="22"/>
        </w:rPr>
      </w:pPr>
      <w:r w:rsidRPr="008A25A1">
        <w:rPr>
          <w:rFonts w:ascii="Verdana" w:hAnsi="Verdana"/>
          <w:b/>
          <w:bCs/>
          <w:sz w:val="22"/>
          <w:szCs w:val="22"/>
        </w:rPr>
        <w:t>(22/164) Meetings/Training Attended</w:t>
      </w:r>
    </w:p>
    <w:p w14:paraId="1971130D" w14:textId="77777777" w:rsidR="008A25A1" w:rsidRPr="008A25A1" w:rsidRDefault="008A25A1" w:rsidP="008A25A1">
      <w:pPr>
        <w:rPr>
          <w:rFonts w:ascii="Verdana" w:hAnsi="Verdana"/>
          <w:sz w:val="22"/>
          <w:szCs w:val="22"/>
        </w:rPr>
      </w:pPr>
      <w:r w:rsidRPr="008A25A1">
        <w:rPr>
          <w:rFonts w:ascii="Verdana" w:hAnsi="Verdana"/>
          <w:sz w:val="22"/>
          <w:szCs w:val="22"/>
        </w:rPr>
        <w:t>23 January – The Clerk attended a meeting of clerks to smaller councils</w:t>
      </w:r>
    </w:p>
    <w:p w14:paraId="21F48F4C" w14:textId="77777777" w:rsidR="008A25A1" w:rsidRPr="008A25A1" w:rsidRDefault="008A25A1" w:rsidP="008A25A1">
      <w:pPr>
        <w:rPr>
          <w:rFonts w:ascii="Verdana" w:hAnsi="Verdana"/>
          <w:sz w:val="22"/>
          <w:szCs w:val="22"/>
        </w:rPr>
      </w:pPr>
      <w:r w:rsidRPr="008A25A1">
        <w:rPr>
          <w:rFonts w:ascii="Verdana" w:hAnsi="Verdana"/>
          <w:sz w:val="22"/>
          <w:szCs w:val="22"/>
        </w:rPr>
        <w:t>24 January – Cllrs Bull, Bailey and the Clerk met with Cllr Mustoe and Annan Birkett of Cornwall Council’s Highways Design Team to walk around Charlestown and Duporth</w:t>
      </w:r>
    </w:p>
    <w:p w14:paraId="3E2A2B94" w14:textId="77777777" w:rsidR="008A25A1" w:rsidRPr="008A25A1" w:rsidRDefault="008A25A1" w:rsidP="008A25A1">
      <w:pPr>
        <w:rPr>
          <w:rFonts w:ascii="Verdana" w:hAnsi="Verdana"/>
          <w:sz w:val="22"/>
          <w:szCs w:val="22"/>
        </w:rPr>
      </w:pPr>
      <w:r w:rsidRPr="008A25A1">
        <w:rPr>
          <w:rFonts w:ascii="Verdana" w:hAnsi="Verdana"/>
          <w:sz w:val="22"/>
          <w:szCs w:val="22"/>
        </w:rPr>
        <w:t>7 February – The Clerk attended a meeting to discuss drainage issues on the Regatta field</w:t>
      </w:r>
    </w:p>
    <w:p w14:paraId="72D6A5DA" w14:textId="77777777" w:rsidR="008A25A1" w:rsidRPr="008A25A1" w:rsidRDefault="008A25A1" w:rsidP="008A25A1">
      <w:pPr>
        <w:rPr>
          <w:rFonts w:ascii="Verdana" w:hAnsi="Verdana"/>
          <w:sz w:val="22"/>
          <w:szCs w:val="22"/>
        </w:rPr>
      </w:pPr>
      <w:r w:rsidRPr="008A25A1">
        <w:rPr>
          <w:rFonts w:ascii="Verdana" w:hAnsi="Verdana"/>
          <w:sz w:val="22"/>
          <w:szCs w:val="22"/>
        </w:rPr>
        <w:t>8 February – The Clerk attended a training session on keeping the internal auditor happy</w:t>
      </w:r>
    </w:p>
    <w:p w14:paraId="2FA59B46" w14:textId="77777777" w:rsidR="008A25A1" w:rsidRPr="008A25A1" w:rsidRDefault="008A25A1" w:rsidP="008A25A1">
      <w:pPr>
        <w:rPr>
          <w:rFonts w:ascii="Verdana" w:hAnsi="Verdana"/>
          <w:sz w:val="22"/>
          <w:szCs w:val="22"/>
        </w:rPr>
      </w:pPr>
      <w:r w:rsidRPr="008A25A1">
        <w:rPr>
          <w:rFonts w:ascii="Verdana" w:hAnsi="Verdana"/>
          <w:sz w:val="22"/>
          <w:szCs w:val="22"/>
        </w:rPr>
        <w:t>8 February – The Clerk attended a briefing from Cornwall Council on understanding the Government’s consultation on changes to the planning system</w:t>
      </w:r>
    </w:p>
    <w:p w14:paraId="7F42A8AA" w14:textId="77777777" w:rsidR="008A25A1" w:rsidRPr="008A25A1" w:rsidRDefault="008A25A1" w:rsidP="008A25A1">
      <w:pPr>
        <w:rPr>
          <w:rFonts w:ascii="Verdana" w:hAnsi="Verdana"/>
          <w:sz w:val="22"/>
          <w:szCs w:val="22"/>
        </w:rPr>
      </w:pPr>
      <w:r w:rsidRPr="008A25A1">
        <w:rPr>
          <w:rFonts w:ascii="Verdana" w:hAnsi="Verdana"/>
          <w:sz w:val="22"/>
          <w:szCs w:val="22"/>
        </w:rPr>
        <w:t>10 February – The Clerk attended a meeting regarding the Porthpean Road yellow lining</w:t>
      </w:r>
    </w:p>
    <w:p w14:paraId="3B4D729A" w14:textId="77777777" w:rsidR="008A25A1" w:rsidRPr="008A25A1" w:rsidRDefault="008A25A1" w:rsidP="008A25A1">
      <w:pPr>
        <w:rPr>
          <w:rFonts w:ascii="Verdana" w:hAnsi="Verdana"/>
          <w:sz w:val="22"/>
          <w:szCs w:val="22"/>
        </w:rPr>
      </w:pPr>
      <w:r w:rsidRPr="008A25A1">
        <w:rPr>
          <w:rFonts w:ascii="Verdana" w:hAnsi="Verdana"/>
          <w:sz w:val="22"/>
          <w:szCs w:val="22"/>
        </w:rPr>
        <w:t>13 February – Cllrs Bull and Sue Leach attended the Licencing and Inauguration of Revd Canon Arthur at St Paul’s Church</w:t>
      </w:r>
    </w:p>
    <w:p w14:paraId="253246B4" w14:textId="77777777" w:rsidR="008A25A1" w:rsidRPr="008A25A1" w:rsidRDefault="008A25A1" w:rsidP="008A25A1">
      <w:pPr>
        <w:rPr>
          <w:rFonts w:ascii="Verdana" w:hAnsi="Verdana"/>
          <w:sz w:val="22"/>
          <w:szCs w:val="22"/>
        </w:rPr>
      </w:pPr>
    </w:p>
    <w:p w14:paraId="14CF292E" w14:textId="77777777" w:rsidR="008A25A1" w:rsidRPr="008A25A1" w:rsidRDefault="008A25A1" w:rsidP="008A25A1">
      <w:pPr>
        <w:rPr>
          <w:rFonts w:ascii="Verdana" w:hAnsi="Verdana"/>
          <w:sz w:val="22"/>
          <w:szCs w:val="22"/>
        </w:rPr>
      </w:pPr>
    </w:p>
    <w:p w14:paraId="6A6B8F9E" w14:textId="77777777" w:rsidR="008A25A1" w:rsidRPr="008A25A1" w:rsidRDefault="008A25A1" w:rsidP="008A25A1">
      <w:pPr>
        <w:rPr>
          <w:rFonts w:ascii="Verdana" w:hAnsi="Verdana"/>
          <w:b/>
          <w:bCs/>
          <w:sz w:val="22"/>
          <w:szCs w:val="22"/>
        </w:rPr>
      </w:pPr>
      <w:r w:rsidRPr="008A25A1">
        <w:rPr>
          <w:rFonts w:ascii="Verdana" w:hAnsi="Verdana"/>
          <w:b/>
          <w:bCs/>
          <w:sz w:val="22"/>
          <w:szCs w:val="22"/>
        </w:rPr>
        <w:t>(22/165) Correspondence</w:t>
      </w:r>
    </w:p>
    <w:p w14:paraId="3B718C4C" w14:textId="77777777" w:rsidR="008A25A1" w:rsidRPr="008A25A1" w:rsidRDefault="008A25A1" w:rsidP="008A25A1">
      <w:pPr>
        <w:rPr>
          <w:rFonts w:ascii="Verdana" w:hAnsi="Verdana"/>
          <w:sz w:val="22"/>
          <w:szCs w:val="22"/>
        </w:rPr>
      </w:pPr>
      <w:r w:rsidRPr="008A25A1">
        <w:rPr>
          <w:rFonts w:ascii="Verdana" w:hAnsi="Verdana"/>
          <w:sz w:val="22"/>
          <w:szCs w:val="22"/>
        </w:rPr>
        <w:t xml:space="preserve">A list of correspondence had been previously circulated.  In addition, the following has been received: </w:t>
      </w:r>
    </w:p>
    <w:p w14:paraId="0E2008AB" w14:textId="77777777" w:rsidR="008A25A1" w:rsidRPr="008A25A1" w:rsidRDefault="008A25A1" w:rsidP="008A25A1">
      <w:pPr>
        <w:pStyle w:val="ListParagraph"/>
        <w:numPr>
          <w:ilvl w:val="0"/>
          <w:numId w:val="32"/>
        </w:numPr>
        <w:rPr>
          <w:rFonts w:ascii="Verdana" w:hAnsi="Verdana"/>
        </w:rPr>
      </w:pPr>
      <w:r w:rsidRPr="008A25A1">
        <w:rPr>
          <w:rFonts w:ascii="Verdana" w:hAnsi="Verdana"/>
        </w:rPr>
        <w:t>Invitation from Cornwall Council to attend safeguarding training</w:t>
      </w:r>
    </w:p>
    <w:p w14:paraId="7DF93F6A" w14:textId="77777777" w:rsidR="008A25A1" w:rsidRPr="008A25A1" w:rsidRDefault="008A25A1" w:rsidP="008A25A1">
      <w:pPr>
        <w:pStyle w:val="ListParagraph"/>
        <w:numPr>
          <w:ilvl w:val="0"/>
          <w:numId w:val="32"/>
        </w:numPr>
        <w:rPr>
          <w:rFonts w:ascii="Verdana" w:hAnsi="Verdana"/>
        </w:rPr>
      </w:pPr>
      <w:r w:rsidRPr="008A25A1">
        <w:rPr>
          <w:rFonts w:ascii="Verdana" w:hAnsi="Verdana"/>
        </w:rPr>
        <w:t>Invitation to attend Cornwall Council’s planning training on the Climate Emergency Development Plan</w:t>
      </w:r>
    </w:p>
    <w:p w14:paraId="5E02C7A8" w14:textId="77777777" w:rsidR="008A25A1" w:rsidRPr="008A25A1" w:rsidRDefault="008A25A1" w:rsidP="008A25A1">
      <w:pPr>
        <w:pStyle w:val="ListParagraph"/>
        <w:numPr>
          <w:ilvl w:val="0"/>
          <w:numId w:val="32"/>
        </w:numPr>
        <w:rPr>
          <w:rFonts w:ascii="Verdana" w:hAnsi="Verdana"/>
        </w:rPr>
      </w:pPr>
      <w:r w:rsidRPr="008A25A1">
        <w:rPr>
          <w:rFonts w:ascii="Verdana" w:hAnsi="Verdana"/>
        </w:rPr>
        <w:t>Notification from Network Rail that vegetation clearance will take place overnight from 14 – 17 March</w:t>
      </w:r>
    </w:p>
    <w:p w14:paraId="2BB26581" w14:textId="77777777" w:rsidR="008A25A1" w:rsidRPr="008A25A1" w:rsidRDefault="008A25A1" w:rsidP="008A25A1">
      <w:pPr>
        <w:pStyle w:val="ListParagraph"/>
        <w:rPr>
          <w:rFonts w:ascii="Verdana" w:hAnsi="Verdana"/>
        </w:rPr>
      </w:pPr>
    </w:p>
    <w:p w14:paraId="75ECC7CC" w14:textId="77777777" w:rsidR="008A25A1" w:rsidRPr="008A25A1" w:rsidRDefault="008A25A1" w:rsidP="008A25A1">
      <w:pPr>
        <w:pStyle w:val="ListParagraph"/>
        <w:rPr>
          <w:rFonts w:ascii="Verdana" w:hAnsi="Verdana"/>
        </w:rPr>
      </w:pPr>
    </w:p>
    <w:p w14:paraId="17B9D752" w14:textId="77777777" w:rsidR="008A25A1" w:rsidRPr="008A25A1" w:rsidRDefault="008A25A1" w:rsidP="008A25A1">
      <w:pPr>
        <w:rPr>
          <w:rFonts w:ascii="Verdana" w:hAnsi="Verdana"/>
          <w:b/>
          <w:bCs/>
          <w:sz w:val="22"/>
          <w:szCs w:val="22"/>
        </w:rPr>
      </w:pPr>
      <w:r w:rsidRPr="008A25A1">
        <w:rPr>
          <w:rFonts w:ascii="Verdana" w:hAnsi="Verdana"/>
          <w:b/>
          <w:bCs/>
          <w:sz w:val="22"/>
          <w:szCs w:val="22"/>
        </w:rPr>
        <w:t>(22/166) Dates for the Diary</w:t>
      </w:r>
    </w:p>
    <w:p w14:paraId="4F862228" w14:textId="77777777" w:rsidR="008A25A1" w:rsidRPr="008A25A1" w:rsidRDefault="008A25A1" w:rsidP="008A25A1">
      <w:pPr>
        <w:rPr>
          <w:rFonts w:ascii="Verdana" w:hAnsi="Verdana"/>
          <w:sz w:val="22"/>
          <w:szCs w:val="22"/>
          <w:lang w:val="en-US"/>
        </w:rPr>
      </w:pPr>
      <w:r w:rsidRPr="008A25A1">
        <w:rPr>
          <w:rFonts w:ascii="Verdana" w:hAnsi="Verdana"/>
          <w:sz w:val="22"/>
          <w:szCs w:val="22"/>
          <w:lang w:val="en-US"/>
        </w:rPr>
        <w:t>There were no dates for the diary.</w:t>
      </w:r>
    </w:p>
    <w:p w14:paraId="67D9294D" w14:textId="77777777" w:rsidR="008A25A1" w:rsidRPr="008A25A1" w:rsidRDefault="008A25A1" w:rsidP="008A25A1">
      <w:pPr>
        <w:rPr>
          <w:rFonts w:ascii="Verdana" w:hAnsi="Verdana"/>
          <w:sz w:val="22"/>
          <w:szCs w:val="22"/>
          <w:lang w:val="en-US"/>
        </w:rPr>
      </w:pPr>
    </w:p>
    <w:p w14:paraId="111267D6" w14:textId="77777777" w:rsidR="008A25A1" w:rsidRPr="008A25A1" w:rsidRDefault="008A25A1" w:rsidP="008A25A1">
      <w:pPr>
        <w:rPr>
          <w:rFonts w:ascii="Verdana" w:hAnsi="Verdana"/>
          <w:b/>
          <w:bCs/>
          <w:sz w:val="22"/>
          <w:szCs w:val="22"/>
        </w:rPr>
      </w:pPr>
      <w:r w:rsidRPr="008A25A1">
        <w:rPr>
          <w:rFonts w:ascii="Verdana" w:hAnsi="Verdana"/>
          <w:b/>
          <w:bCs/>
          <w:sz w:val="22"/>
          <w:szCs w:val="22"/>
        </w:rPr>
        <w:t>(22/167) Dates of future Parish Council Meetings</w:t>
      </w:r>
    </w:p>
    <w:p w14:paraId="0A262FB2" w14:textId="77777777" w:rsidR="008A25A1" w:rsidRPr="008A25A1" w:rsidRDefault="008A25A1" w:rsidP="008A25A1">
      <w:pPr>
        <w:rPr>
          <w:rFonts w:ascii="Verdana" w:hAnsi="Verdana"/>
          <w:sz w:val="22"/>
          <w:szCs w:val="22"/>
        </w:rPr>
      </w:pPr>
      <w:r w:rsidRPr="008A25A1">
        <w:rPr>
          <w:rFonts w:ascii="Verdana" w:hAnsi="Verdana"/>
          <w:sz w:val="22"/>
          <w:szCs w:val="22"/>
        </w:rPr>
        <w:t>16 March, 20 April, 18 May, 22 June, 20 July, 21 September, 19 October, 16 November, 14 December 2023.</w:t>
      </w:r>
    </w:p>
    <w:p w14:paraId="760086EB" w14:textId="77777777" w:rsidR="008A25A1" w:rsidRPr="008A25A1" w:rsidRDefault="008A25A1" w:rsidP="008A25A1">
      <w:pPr>
        <w:rPr>
          <w:rFonts w:ascii="Verdana" w:hAnsi="Verdana"/>
          <w:sz w:val="22"/>
          <w:szCs w:val="22"/>
        </w:rPr>
      </w:pPr>
    </w:p>
    <w:p w14:paraId="0D44DB9D" w14:textId="77777777" w:rsidR="008A25A1" w:rsidRPr="008A25A1" w:rsidRDefault="008A25A1" w:rsidP="008A25A1">
      <w:pPr>
        <w:rPr>
          <w:rFonts w:ascii="Verdana" w:hAnsi="Verdana"/>
          <w:sz w:val="22"/>
          <w:szCs w:val="22"/>
        </w:rPr>
      </w:pPr>
    </w:p>
    <w:p w14:paraId="25A9BB6D" w14:textId="77777777" w:rsidR="008A25A1" w:rsidRPr="008A25A1" w:rsidRDefault="008A25A1" w:rsidP="008A25A1">
      <w:pPr>
        <w:rPr>
          <w:rFonts w:ascii="Verdana" w:hAnsi="Verdana"/>
          <w:b/>
          <w:bCs/>
          <w:sz w:val="22"/>
          <w:szCs w:val="22"/>
        </w:rPr>
      </w:pPr>
      <w:r w:rsidRPr="008A25A1">
        <w:rPr>
          <w:rFonts w:ascii="Verdana" w:hAnsi="Verdana"/>
          <w:b/>
          <w:bCs/>
          <w:sz w:val="22"/>
          <w:szCs w:val="22"/>
        </w:rPr>
        <w:t>(22/168) Exclusion of the Public and Press</w:t>
      </w:r>
    </w:p>
    <w:p w14:paraId="7B881092" w14:textId="77777777" w:rsidR="008A25A1" w:rsidRPr="008A25A1" w:rsidRDefault="008A25A1" w:rsidP="008A25A1">
      <w:pPr>
        <w:rPr>
          <w:rFonts w:ascii="Verdana" w:hAnsi="Verdana"/>
          <w:b/>
          <w:bCs/>
          <w:sz w:val="22"/>
          <w:szCs w:val="22"/>
        </w:rPr>
      </w:pPr>
      <w:r w:rsidRPr="008A25A1">
        <w:rPr>
          <w:rFonts w:ascii="Verdana" w:hAnsi="Verdana"/>
          <w:sz w:val="22"/>
          <w:szCs w:val="22"/>
        </w:rPr>
        <w:t xml:space="preserve">Under Section 1(2) of the Public Bodies (Admission to Meetings) Act 1960 it was </w:t>
      </w:r>
      <w:r w:rsidRPr="008A25A1">
        <w:rPr>
          <w:rFonts w:ascii="Verdana" w:hAnsi="Verdana"/>
          <w:b/>
          <w:bCs/>
          <w:sz w:val="22"/>
          <w:szCs w:val="22"/>
        </w:rPr>
        <w:t>RESOLVED  to exclude the public and press from the meeting due to the confidential nature of the next agenda item.</w:t>
      </w:r>
    </w:p>
    <w:p w14:paraId="2DF0B849" w14:textId="77777777" w:rsidR="008A25A1" w:rsidRPr="008A25A1" w:rsidRDefault="008A25A1" w:rsidP="008A25A1">
      <w:pPr>
        <w:rPr>
          <w:rFonts w:ascii="Verdana" w:hAnsi="Verdana"/>
          <w:b/>
          <w:bCs/>
          <w:sz w:val="22"/>
          <w:szCs w:val="22"/>
        </w:rPr>
      </w:pPr>
    </w:p>
    <w:p w14:paraId="06DA9D1E" w14:textId="77777777" w:rsidR="008A25A1" w:rsidRPr="008A25A1" w:rsidRDefault="008A25A1" w:rsidP="008A25A1">
      <w:pPr>
        <w:rPr>
          <w:rFonts w:ascii="Verdana" w:hAnsi="Verdana"/>
          <w:b/>
          <w:bCs/>
          <w:sz w:val="22"/>
          <w:szCs w:val="22"/>
        </w:rPr>
      </w:pPr>
    </w:p>
    <w:p w14:paraId="0BCA3E26" w14:textId="77777777" w:rsidR="008A25A1" w:rsidRPr="008A25A1" w:rsidRDefault="008A25A1" w:rsidP="008A25A1">
      <w:pPr>
        <w:rPr>
          <w:rFonts w:ascii="Verdana" w:hAnsi="Verdana"/>
          <w:b/>
          <w:bCs/>
          <w:sz w:val="22"/>
          <w:szCs w:val="22"/>
        </w:rPr>
      </w:pPr>
      <w:r w:rsidRPr="008A25A1">
        <w:rPr>
          <w:rFonts w:ascii="Verdana" w:hAnsi="Verdana"/>
          <w:b/>
          <w:bCs/>
          <w:sz w:val="22"/>
          <w:szCs w:val="22"/>
        </w:rPr>
        <w:t>(22/170) Public Rights of Way Cutting</w:t>
      </w:r>
    </w:p>
    <w:p w14:paraId="68BEFEC2" w14:textId="77777777" w:rsidR="008A25A1" w:rsidRPr="008A25A1" w:rsidRDefault="008A25A1" w:rsidP="008A25A1">
      <w:pPr>
        <w:rPr>
          <w:rFonts w:ascii="Verdana" w:hAnsi="Verdana"/>
          <w:b/>
          <w:bCs/>
          <w:sz w:val="22"/>
          <w:szCs w:val="22"/>
        </w:rPr>
      </w:pPr>
      <w:r w:rsidRPr="008A25A1">
        <w:rPr>
          <w:rFonts w:ascii="Verdana" w:hAnsi="Verdana"/>
          <w:sz w:val="22"/>
          <w:szCs w:val="22"/>
        </w:rPr>
        <w:lastRenderedPageBreak/>
        <w:t xml:space="preserve">Cutting the South West Coast Path and inland Public Rights of Way under a Local Maintenance Partnership with Cornwall Council had gone out to tender and it was </w:t>
      </w:r>
      <w:r w:rsidRPr="008A25A1">
        <w:rPr>
          <w:rFonts w:ascii="Verdana" w:hAnsi="Verdana"/>
          <w:b/>
          <w:bCs/>
          <w:sz w:val="22"/>
          <w:szCs w:val="22"/>
        </w:rPr>
        <w:t>RESOLVED to appoint A &amp; A Garden Services the contract for the next 3 years.</w:t>
      </w:r>
    </w:p>
    <w:p w14:paraId="02405935" w14:textId="77777777" w:rsidR="008A25A1" w:rsidRPr="008A25A1" w:rsidRDefault="008A25A1" w:rsidP="008A25A1">
      <w:pPr>
        <w:rPr>
          <w:rFonts w:ascii="Verdana" w:hAnsi="Verdana"/>
          <w:sz w:val="22"/>
          <w:szCs w:val="22"/>
        </w:rPr>
      </w:pPr>
    </w:p>
    <w:p w14:paraId="79AAFBF9" w14:textId="77777777" w:rsidR="008A25A1" w:rsidRPr="008A25A1" w:rsidRDefault="008A25A1" w:rsidP="008A25A1">
      <w:pPr>
        <w:rPr>
          <w:rFonts w:ascii="Verdana" w:hAnsi="Verdana"/>
          <w:sz w:val="22"/>
          <w:szCs w:val="22"/>
        </w:rPr>
      </w:pPr>
    </w:p>
    <w:p w14:paraId="2F9188BB" w14:textId="77777777" w:rsidR="008A25A1" w:rsidRPr="008A25A1" w:rsidRDefault="008A25A1" w:rsidP="008A25A1">
      <w:pPr>
        <w:rPr>
          <w:rFonts w:ascii="Verdana" w:hAnsi="Verdana"/>
          <w:sz w:val="22"/>
          <w:szCs w:val="22"/>
        </w:rPr>
      </w:pPr>
    </w:p>
    <w:p w14:paraId="7D372F7E" w14:textId="77777777" w:rsidR="008A25A1" w:rsidRPr="008A25A1" w:rsidRDefault="008A25A1" w:rsidP="008A25A1">
      <w:pPr>
        <w:rPr>
          <w:rFonts w:ascii="Verdana" w:hAnsi="Verdana"/>
          <w:sz w:val="22"/>
          <w:szCs w:val="22"/>
        </w:rPr>
      </w:pPr>
    </w:p>
    <w:p w14:paraId="4925F281" w14:textId="77777777" w:rsidR="008A25A1" w:rsidRPr="008A25A1" w:rsidRDefault="008A25A1" w:rsidP="008A25A1">
      <w:pPr>
        <w:rPr>
          <w:rFonts w:ascii="Verdana" w:hAnsi="Verdana"/>
          <w:sz w:val="22"/>
          <w:szCs w:val="22"/>
        </w:rPr>
      </w:pPr>
    </w:p>
    <w:p w14:paraId="4FD510E9" w14:textId="77777777" w:rsidR="008A25A1" w:rsidRPr="008A25A1" w:rsidRDefault="008A25A1" w:rsidP="008A25A1">
      <w:pPr>
        <w:rPr>
          <w:rFonts w:ascii="Verdana" w:hAnsi="Verdana"/>
          <w:sz w:val="22"/>
          <w:szCs w:val="22"/>
        </w:rPr>
      </w:pPr>
    </w:p>
    <w:p w14:paraId="3BF69083" w14:textId="77777777" w:rsidR="008A25A1" w:rsidRPr="008A25A1" w:rsidRDefault="008A25A1" w:rsidP="008A25A1">
      <w:pPr>
        <w:rPr>
          <w:rFonts w:ascii="Verdana" w:hAnsi="Verdana"/>
          <w:sz w:val="22"/>
          <w:szCs w:val="22"/>
        </w:rPr>
      </w:pPr>
    </w:p>
    <w:p w14:paraId="7D12D192" w14:textId="77777777" w:rsidR="008A25A1" w:rsidRPr="008A25A1" w:rsidRDefault="008A25A1" w:rsidP="008A25A1">
      <w:pPr>
        <w:jc w:val="right"/>
        <w:rPr>
          <w:rFonts w:ascii="Verdana" w:hAnsi="Verdana"/>
          <w:sz w:val="22"/>
          <w:szCs w:val="22"/>
        </w:rPr>
      </w:pPr>
      <w:r w:rsidRPr="008A25A1">
        <w:rPr>
          <w:rFonts w:ascii="Verdana" w:hAnsi="Verdana"/>
          <w:sz w:val="22"/>
          <w:szCs w:val="22"/>
        </w:rPr>
        <w:t>The meeting closed at 6.55pm</w:t>
      </w:r>
    </w:p>
    <w:p w14:paraId="55FEC207" w14:textId="77777777" w:rsidR="008A25A1" w:rsidRPr="008A25A1" w:rsidRDefault="008A25A1" w:rsidP="008A25A1">
      <w:pPr>
        <w:rPr>
          <w:rFonts w:ascii="Verdana" w:hAnsi="Verdana"/>
          <w:sz w:val="22"/>
          <w:szCs w:val="22"/>
        </w:rPr>
      </w:pPr>
    </w:p>
    <w:p w14:paraId="29666747" w14:textId="3834C7F9" w:rsidR="008A25A1" w:rsidRPr="008A25A1" w:rsidRDefault="008A25A1" w:rsidP="008A25A1">
      <w:pPr>
        <w:rPr>
          <w:rFonts w:ascii="Verdana" w:hAnsi="Verdana"/>
          <w:sz w:val="22"/>
          <w:szCs w:val="22"/>
        </w:rPr>
      </w:pPr>
      <w:r w:rsidRPr="008A25A1">
        <w:rPr>
          <w:rFonts w:ascii="Verdana" w:hAnsi="Verdana"/>
          <w:sz w:val="22"/>
          <w:szCs w:val="22"/>
        </w:rPr>
        <w:t>………………………</w:t>
      </w:r>
      <w:sdt>
        <w:sdtPr>
          <w:rPr>
            <w:rFonts w:ascii="Verdana" w:hAnsi="Verdana"/>
            <w:sz w:val="22"/>
            <w:szCs w:val="22"/>
          </w:rPr>
          <w:id w:val="-1211104689"/>
          <w:docPartObj>
            <w:docPartGallery w:val="Watermarks"/>
          </w:docPartObj>
        </w:sdtPr>
        <w:sdtContent>
          <w:r w:rsidRPr="008A25A1">
            <w:rPr>
              <w:rFonts w:ascii="Verdana" w:hAnsi="Verdana"/>
              <w:noProof/>
              <w:sz w:val="22"/>
              <w:szCs w:val="22"/>
            </w:rPr>
            <mc:AlternateContent>
              <mc:Choice Requires="wps">
                <w:drawing>
                  <wp:anchor distT="0" distB="0" distL="114300" distR="114300" simplePos="0" relativeHeight="251669504" behindDoc="1" locked="0" layoutInCell="0" allowOverlap="1" wp14:anchorId="0D049D2A" wp14:editId="24C38C81">
                    <wp:simplePos x="0" y="0"/>
                    <wp:positionH relativeFrom="margin">
                      <wp:align>center</wp:align>
                    </wp:positionH>
                    <wp:positionV relativeFrom="margin">
                      <wp:align>center</wp:align>
                    </wp:positionV>
                    <wp:extent cx="5237480" cy="3142615"/>
                    <wp:effectExtent l="0" t="1143000" r="0" b="657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E8A0A8" w14:textId="77777777" w:rsidR="008A25A1" w:rsidRDefault="008A25A1" w:rsidP="008A25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049D2A" id="Text Box 12" o:spid="_x0000_s1031" type="#_x0000_t202" style="position:absolute;margin-left:0;margin-top:0;width:412.4pt;height:247.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5E8A0A8" w14:textId="77777777" w:rsidR="008A25A1" w:rsidRDefault="008A25A1" w:rsidP="008A25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Pr="008A25A1">
        <w:rPr>
          <w:rFonts w:ascii="Verdana" w:hAnsi="Verdana"/>
          <w:sz w:val="22"/>
          <w:szCs w:val="22"/>
        </w:rPr>
        <w:t>……………………………………………</w:t>
      </w:r>
      <w:r w:rsidRPr="008A25A1">
        <w:rPr>
          <w:rFonts w:ascii="Verdana" w:hAnsi="Verdana"/>
          <w:sz w:val="22"/>
          <w:szCs w:val="22"/>
        </w:rPr>
        <w:tab/>
      </w:r>
      <w:r w:rsidRPr="008A25A1">
        <w:rPr>
          <w:rFonts w:ascii="Verdana" w:hAnsi="Verdana"/>
          <w:sz w:val="22"/>
          <w:szCs w:val="22"/>
        </w:rPr>
        <w:tab/>
        <w:t>……………………………………………………………………</w:t>
      </w:r>
    </w:p>
    <w:p w14:paraId="369528FC" w14:textId="5894D560" w:rsidR="00C6443D" w:rsidRPr="008A25A1" w:rsidRDefault="008A25A1" w:rsidP="008A25A1">
      <w:pPr>
        <w:rPr>
          <w:rFonts w:ascii="Verdana" w:hAnsi="Verdana"/>
          <w:b/>
          <w:sz w:val="22"/>
          <w:szCs w:val="22"/>
        </w:rPr>
      </w:pPr>
      <w:r w:rsidRPr="008A25A1">
        <w:rPr>
          <w:rFonts w:ascii="Verdana" w:hAnsi="Verdana"/>
          <w:sz w:val="22"/>
          <w:szCs w:val="22"/>
        </w:rPr>
        <w:t>Chairman</w:t>
      </w:r>
      <w:r w:rsidRPr="008A25A1">
        <w:rPr>
          <w:rFonts w:ascii="Verdana" w:hAnsi="Verdana"/>
          <w:sz w:val="22"/>
          <w:szCs w:val="22"/>
        </w:rPr>
        <w:tab/>
      </w:r>
    </w:p>
    <w:p w14:paraId="7FAB2B65" w14:textId="77777777" w:rsidR="00C6443D" w:rsidRDefault="00C6443D">
      <w:pPr>
        <w:rPr>
          <w:rFonts w:ascii="Verdana" w:hAnsi="Verdana"/>
          <w:b/>
          <w:sz w:val="22"/>
          <w:szCs w:val="22"/>
        </w:rPr>
      </w:pPr>
      <w:r>
        <w:rPr>
          <w:rFonts w:ascii="Verdana" w:hAnsi="Verdana"/>
          <w:b/>
          <w:sz w:val="22"/>
          <w:szCs w:val="22"/>
        </w:rPr>
        <w:br w:type="page"/>
      </w:r>
    </w:p>
    <w:p w14:paraId="32E98A51" w14:textId="7CED3226" w:rsidR="00C64986" w:rsidRDefault="000E122E" w:rsidP="000E122E">
      <w:pPr>
        <w:jc w:val="right"/>
        <w:rPr>
          <w:rFonts w:ascii="Verdana" w:hAnsi="Verdana"/>
          <w:b/>
          <w:sz w:val="22"/>
          <w:szCs w:val="22"/>
        </w:rPr>
      </w:pPr>
      <w:r>
        <w:rPr>
          <w:rFonts w:ascii="Verdana" w:hAnsi="Verdana"/>
          <w:b/>
          <w:sz w:val="22"/>
          <w:szCs w:val="22"/>
        </w:rPr>
        <w:lastRenderedPageBreak/>
        <w:t>Agenda Item 1</w:t>
      </w:r>
      <w:r w:rsidR="00306851">
        <w:rPr>
          <w:rFonts w:ascii="Verdana" w:hAnsi="Verdana"/>
          <w:b/>
          <w:sz w:val="22"/>
          <w:szCs w:val="22"/>
        </w:rPr>
        <w:t>5</w:t>
      </w:r>
    </w:p>
    <w:p w14:paraId="1962BE93" w14:textId="77777777" w:rsidR="00C64986" w:rsidRDefault="00C64986" w:rsidP="00BE245D">
      <w:pPr>
        <w:rPr>
          <w:rFonts w:ascii="Verdana" w:hAnsi="Verdana"/>
          <w:b/>
          <w:sz w:val="22"/>
          <w:szCs w:val="22"/>
        </w:rPr>
      </w:pPr>
    </w:p>
    <w:p w14:paraId="5A323A7F" w14:textId="1732F80D" w:rsidR="002961F1" w:rsidRDefault="00C64986" w:rsidP="00BE245D">
      <w:pPr>
        <w:rPr>
          <w:rFonts w:ascii="Verdana" w:hAnsi="Verdana"/>
          <w:b/>
          <w:sz w:val="22"/>
          <w:szCs w:val="22"/>
        </w:rPr>
      </w:pPr>
      <w:r>
        <w:rPr>
          <w:rFonts w:ascii="Verdana" w:hAnsi="Verdana"/>
          <w:b/>
          <w:sz w:val="22"/>
          <w:szCs w:val="22"/>
        </w:rPr>
        <w:br/>
      </w:r>
      <w:r w:rsidR="002961F1" w:rsidRPr="002961F1">
        <w:rPr>
          <w:rFonts w:ascii="Verdana" w:hAnsi="Verdana"/>
          <w:b/>
          <w:sz w:val="22"/>
          <w:szCs w:val="22"/>
        </w:rPr>
        <w:t>Correspondence Received</w:t>
      </w:r>
    </w:p>
    <w:p w14:paraId="53FB056F" w14:textId="77777777" w:rsidR="0087007F" w:rsidRDefault="0087007F" w:rsidP="00BE245D">
      <w:pPr>
        <w:rPr>
          <w:rFonts w:ascii="Verdana" w:hAnsi="Verdana"/>
          <w:b/>
          <w:sz w:val="22"/>
          <w:szCs w:val="22"/>
        </w:rPr>
      </w:pPr>
    </w:p>
    <w:p w14:paraId="600C515C" w14:textId="77777777" w:rsidR="002961F1" w:rsidRDefault="002961F1" w:rsidP="00BE245D">
      <w:pPr>
        <w:rPr>
          <w:rFonts w:ascii="Verdana" w:hAnsi="Verdana"/>
          <w:bCs/>
          <w:sz w:val="22"/>
          <w:szCs w:val="22"/>
        </w:rPr>
      </w:pPr>
      <w:r w:rsidRPr="002961F1">
        <w:rPr>
          <w:rFonts w:ascii="Verdana" w:hAnsi="Verdana"/>
          <w:bCs/>
          <w:sz w:val="22"/>
          <w:szCs w:val="22"/>
        </w:rPr>
        <w:t>The following correspondence has been received since the last meeting</w:t>
      </w:r>
    </w:p>
    <w:p w14:paraId="539A0EB0" w14:textId="77777777" w:rsidR="002A78FA" w:rsidRDefault="002A78FA" w:rsidP="00BE245D">
      <w:pPr>
        <w:rPr>
          <w:rFonts w:ascii="Verdana" w:hAnsi="Verdana"/>
          <w:bCs/>
          <w:sz w:val="22"/>
          <w:szCs w:val="22"/>
        </w:rPr>
      </w:pPr>
    </w:p>
    <w:p w14:paraId="777F9B64" w14:textId="74523AE1" w:rsidR="001E20E3" w:rsidRDefault="00232C32" w:rsidP="000E4E25">
      <w:pPr>
        <w:pStyle w:val="ListParagraph"/>
        <w:numPr>
          <w:ilvl w:val="0"/>
          <w:numId w:val="34"/>
        </w:numPr>
        <w:rPr>
          <w:rFonts w:ascii="Verdana" w:hAnsi="Verdana"/>
          <w:bCs/>
        </w:rPr>
      </w:pPr>
      <w:r>
        <w:rPr>
          <w:rFonts w:ascii="Verdana" w:hAnsi="Verdana"/>
          <w:bCs/>
        </w:rPr>
        <w:t xml:space="preserve">Cornwall Council’s </w:t>
      </w:r>
      <w:r w:rsidR="00D9488C">
        <w:rPr>
          <w:rFonts w:ascii="Verdana" w:hAnsi="Verdana"/>
          <w:bCs/>
        </w:rPr>
        <w:t>Neighbourhood Plan newsletter</w:t>
      </w:r>
    </w:p>
    <w:p w14:paraId="2A0C3E5A" w14:textId="19F059B8" w:rsidR="00780B93" w:rsidRDefault="0065733E" w:rsidP="000E4E25">
      <w:pPr>
        <w:pStyle w:val="ListParagraph"/>
        <w:numPr>
          <w:ilvl w:val="0"/>
          <w:numId w:val="34"/>
        </w:numPr>
        <w:rPr>
          <w:rFonts w:ascii="Verdana" w:hAnsi="Verdana"/>
          <w:bCs/>
        </w:rPr>
      </w:pPr>
      <w:r>
        <w:rPr>
          <w:rFonts w:ascii="Verdana" w:hAnsi="Verdana"/>
          <w:bCs/>
        </w:rPr>
        <w:t>Email regarding the Community Capacity Fund</w:t>
      </w:r>
    </w:p>
    <w:p w14:paraId="29474D70" w14:textId="5651D6E4" w:rsidR="0065733E" w:rsidRDefault="0065733E" w:rsidP="000E4E25">
      <w:pPr>
        <w:pStyle w:val="ListParagraph"/>
        <w:numPr>
          <w:ilvl w:val="0"/>
          <w:numId w:val="34"/>
        </w:numPr>
        <w:rPr>
          <w:rFonts w:ascii="Verdana" w:hAnsi="Verdana"/>
          <w:bCs/>
        </w:rPr>
      </w:pPr>
      <w:r>
        <w:rPr>
          <w:rFonts w:ascii="Verdana" w:hAnsi="Verdana"/>
          <w:bCs/>
        </w:rPr>
        <w:t>Notes from Community Network Panel meeting</w:t>
      </w:r>
      <w:r w:rsidR="001C3406">
        <w:rPr>
          <w:rFonts w:ascii="Verdana" w:hAnsi="Verdana"/>
          <w:bCs/>
        </w:rPr>
        <w:t xml:space="preserve"> held on</w:t>
      </w:r>
      <w:r>
        <w:rPr>
          <w:rFonts w:ascii="Verdana" w:hAnsi="Verdana"/>
          <w:bCs/>
        </w:rPr>
        <w:t xml:space="preserve"> </w:t>
      </w:r>
      <w:r w:rsidR="001C3406">
        <w:rPr>
          <w:rFonts w:ascii="Verdana" w:hAnsi="Verdana"/>
          <w:bCs/>
        </w:rPr>
        <w:t>13 January</w:t>
      </w:r>
    </w:p>
    <w:p w14:paraId="50F24D37" w14:textId="0C61F6E3" w:rsidR="001C3406" w:rsidRDefault="001C3406" w:rsidP="000E4E25">
      <w:pPr>
        <w:pStyle w:val="ListParagraph"/>
        <w:numPr>
          <w:ilvl w:val="0"/>
          <w:numId w:val="34"/>
        </w:numPr>
        <w:rPr>
          <w:rFonts w:ascii="Verdana" w:hAnsi="Verdana"/>
          <w:bCs/>
        </w:rPr>
      </w:pPr>
      <w:r>
        <w:rPr>
          <w:rFonts w:ascii="Verdana" w:hAnsi="Verdana"/>
          <w:bCs/>
        </w:rPr>
        <w:t>Cornwall Council’s Affordable Housing newsletter</w:t>
      </w:r>
    </w:p>
    <w:p w14:paraId="0EA82225" w14:textId="587323CB" w:rsidR="002E6A49" w:rsidRDefault="00F027ED" w:rsidP="000E4E25">
      <w:pPr>
        <w:pStyle w:val="ListParagraph"/>
        <w:numPr>
          <w:ilvl w:val="0"/>
          <w:numId w:val="34"/>
        </w:numPr>
        <w:rPr>
          <w:rFonts w:ascii="Verdana" w:hAnsi="Verdana"/>
          <w:bCs/>
        </w:rPr>
      </w:pPr>
      <w:r>
        <w:rPr>
          <w:rFonts w:ascii="Verdana" w:hAnsi="Verdana"/>
          <w:bCs/>
        </w:rPr>
        <w:t xml:space="preserve">Details of </w:t>
      </w:r>
      <w:r w:rsidR="00194595">
        <w:rPr>
          <w:rFonts w:ascii="Verdana" w:hAnsi="Verdana"/>
          <w:bCs/>
        </w:rPr>
        <w:t>Eden’s walking groups</w:t>
      </w:r>
    </w:p>
    <w:p w14:paraId="4CC659F0" w14:textId="108609A7" w:rsidR="003C1478" w:rsidRDefault="003C1478" w:rsidP="000E4E25">
      <w:pPr>
        <w:pStyle w:val="ListParagraph"/>
        <w:numPr>
          <w:ilvl w:val="0"/>
          <w:numId w:val="34"/>
        </w:numPr>
        <w:rPr>
          <w:rFonts w:ascii="Verdana" w:hAnsi="Verdana"/>
          <w:bCs/>
        </w:rPr>
      </w:pPr>
      <w:r>
        <w:rPr>
          <w:rFonts w:ascii="Verdana" w:hAnsi="Verdana"/>
          <w:bCs/>
        </w:rPr>
        <w:t>Details of</w:t>
      </w:r>
      <w:r w:rsidR="00E04CD0">
        <w:rPr>
          <w:rFonts w:ascii="Verdana" w:hAnsi="Verdana"/>
          <w:bCs/>
        </w:rPr>
        <w:t xml:space="preserve"> NALC’s</w:t>
      </w:r>
      <w:r>
        <w:rPr>
          <w:rFonts w:ascii="Verdana" w:hAnsi="Verdana"/>
          <w:bCs/>
        </w:rPr>
        <w:t xml:space="preserve"> </w:t>
      </w:r>
      <w:r w:rsidR="00E04CD0">
        <w:rPr>
          <w:rFonts w:ascii="Verdana" w:hAnsi="Verdana"/>
          <w:bCs/>
        </w:rPr>
        <w:t>Carbon Literacy training</w:t>
      </w:r>
    </w:p>
    <w:p w14:paraId="49128F58" w14:textId="078586E5" w:rsidR="00116D8C" w:rsidRDefault="00116D8C" w:rsidP="000E4E25">
      <w:pPr>
        <w:pStyle w:val="ListParagraph"/>
        <w:numPr>
          <w:ilvl w:val="0"/>
          <w:numId w:val="34"/>
        </w:numPr>
        <w:rPr>
          <w:rFonts w:ascii="Verdana" w:hAnsi="Verdana"/>
          <w:bCs/>
        </w:rPr>
      </w:pPr>
      <w:r>
        <w:rPr>
          <w:rFonts w:ascii="Verdana" w:hAnsi="Verdana"/>
          <w:bCs/>
        </w:rPr>
        <w:t>Details of CALC training events</w:t>
      </w:r>
    </w:p>
    <w:p w14:paraId="337B7F40" w14:textId="2BE88CFD" w:rsidR="005A6BED" w:rsidRPr="000E4E25" w:rsidRDefault="00521DCD" w:rsidP="000E4E25">
      <w:pPr>
        <w:pStyle w:val="ListParagraph"/>
        <w:numPr>
          <w:ilvl w:val="0"/>
          <w:numId w:val="34"/>
        </w:numPr>
        <w:rPr>
          <w:rFonts w:ascii="Verdana" w:hAnsi="Verdana"/>
          <w:bCs/>
        </w:rPr>
      </w:pPr>
      <w:r>
        <w:rPr>
          <w:rFonts w:ascii="Verdana" w:hAnsi="Verdana"/>
          <w:bCs/>
        </w:rPr>
        <w:t xml:space="preserve">Slides of a presentation </w:t>
      </w:r>
      <w:r w:rsidR="00A34C02">
        <w:rPr>
          <w:rFonts w:ascii="Verdana" w:hAnsi="Verdana"/>
          <w:bCs/>
        </w:rPr>
        <w:t xml:space="preserve">given at the CALC AGM </w:t>
      </w:r>
      <w:r>
        <w:rPr>
          <w:rFonts w:ascii="Verdana" w:hAnsi="Verdana"/>
          <w:bCs/>
        </w:rPr>
        <w:t>on Cornwall Climate Risk Assessment</w:t>
      </w:r>
    </w:p>
    <w:sectPr w:rsidR="005A6BED" w:rsidRPr="000E4E25" w:rsidSect="006060EE">
      <w:type w:val="continuous"/>
      <w:pgSz w:w="11906" w:h="16838" w:code="9"/>
      <w:pgMar w:top="851" w:right="1134" w:bottom="567" w:left="1134" w:header="709" w:footer="28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EFA7" w14:textId="77777777" w:rsidR="00393DFF" w:rsidRDefault="00393DFF">
      <w:r>
        <w:separator/>
      </w:r>
    </w:p>
  </w:endnote>
  <w:endnote w:type="continuationSeparator" w:id="0">
    <w:p w14:paraId="503FF357" w14:textId="77777777" w:rsidR="00393DFF" w:rsidRDefault="0039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491A" w14:textId="77777777" w:rsidR="00CA0F78" w:rsidRDefault="00CA0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E490" w14:textId="77777777" w:rsidR="0055772F" w:rsidRDefault="0055772F">
    <w:pPr>
      <w:pStyle w:val="Footer"/>
      <w:jc w:val="right"/>
    </w:pPr>
    <w:r>
      <w:fldChar w:fldCharType="begin"/>
    </w:r>
    <w:r>
      <w:instrText xml:space="preserve"> PAGE   \* MERGEFORMAT </w:instrText>
    </w:r>
    <w:r>
      <w:fldChar w:fldCharType="separate"/>
    </w:r>
    <w:r>
      <w:rPr>
        <w:noProof/>
      </w:rPr>
      <w:t>2</w:t>
    </w:r>
    <w:r>
      <w:rPr>
        <w:noProof/>
      </w:rPr>
      <w:fldChar w:fldCharType="end"/>
    </w:r>
  </w:p>
  <w:p w14:paraId="079D2382" w14:textId="77777777" w:rsidR="00B8592E" w:rsidRDefault="00B8592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6931" w14:textId="77777777" w:rsidR="00CA0F78" w:rsidRDefault="00CA0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ED83" w14:textId="77777777" w:rsidR="00393DFF" w:rsidRDefault="00393DFF">
      <w:r>
        <w:separator/>
      </w:r>
    </w:p>
  </w:footnote>
  <w:footnote w:type="continuationSeparator" w:id="0">
    <w:p w14:paraId="5A40FBCB" w14:textId="77777777" w:rsidR="00393DFF" w:rsidRDefault="00393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638E" w14:textId="77777777" w:rsidR="00CA0F78" w:rsidRDefault="00CA0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56E0" w14:textId="77777777" w:rsidR="00B8592E" w:rsidRDefault="00B8592E" w:rsidP="00ED59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2A7F" w14:textId="77777777" w:rsidR="00CA0F78" w:rsidRDefault="00CA0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141C5C"/>
    <w:multiLevelType w:val="hybridMultilevel"/>
    <w:tmpl w:val="4DDE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24808"/>
    <w:multiLevelType w:val="hybridMultilevel"/>
    <w:tmpl w:val="F5FE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21DF8"/>
    <w:multiLevelType w:val="hybridMultilevel"/>
    <w:tmpl w:val="BA2005DA"/>
    <w:lvl w:ilvl="0" w:tplc="18A6D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03908"/>
    <w:multiLevelType w:val="hybridMultilevel"/>
    <w:tmpl w:val="4E84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A86716F"/>
    <w:multiLevelType w:val="hybridMultilevel"/>
    <w:tmpl w:val="F0EE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937DC"/>
    <w:multiLevelType w:val="hybridMultilevel"/>
    <w:tmpl w:val="65BE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73583"/>
    <w:multiLevelType w:val="hybridMultilevel"/>
    <w:tmpl w:val="E7B4A57C"/>
    <w:lvl w:ilvl="0" w:tplc="2E6C59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A20E73"/>
    <w:multiLevelType w:val="hybridMultilevel"/>
    <w:tmpl w:val="41AA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772C4"/>
    <w:multiLevelType w:val="multilevel"/>
    <w:tmpl w:val="36CCA0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0C611A"/>
    <w:multiLevelType w:val="hybridMultilevel"/>
    <w:tmpl w:val="E326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04EF1"/>
    <w:multiLevelType w:val="hybridMultilevel"/>
    <w:tmpl w:val="C1B83E1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D010A"/>
    <w:multiLevelType w:val="hybridMultilevel"/>
    <w:tmpl w:val="2E9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9033D"/>
    <w:multiLevelType w:val="hybridMultilevel"/>
    <w:tmpl w:val="639852C8"/>
    <w:lvl w:ilvl="0" w:tplc="0838B9E0">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8" w15:restartNumberingAfterBreak="0">
    <w:nsid w:val="3C4E2B94"/>
    <w:multiLevelType w:val="hybridMultilevel"/>
    <w:tmpl w:val="F020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A7914"/>
    <w:multiLevelType w:val="hybridMultilevel"/>
    <w:tmpl w:val="74042B80"/>
    <w:lvl w:ilvl="0" w:tplc="08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830F1"/>
    <w:multiLevelType w:val="hybridMultilevel"/>
    <w:tmpl w:val="9DB8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831E1"/>
    <w:multiLevelType w:val="multilevel"/>
    <w:tmpl w:val="7138FC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E94D74"/>
    <w:multiLevelType w:val="hybridMultilevel"/>
    <w:tmpl w:val="54B6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38B4"/>
    <w:multiLevelType w:val="hybridMultilevel"/>
    <w:tmpl w:val="002ABB60"/>
    <w:lvl w:ilvl="0" w:tplc="EAFE9690">
      <w:start w:val="1"/>
      <w:numFmt w:val="lowerLetter"/>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15B22"/>
    <w:multiLevelType w:val="hybridMultilevel"/>
    <w:tmpl w:val="BCC4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F1227"/>
    <w:multiLevelType w:val="hybridMultilevel"/>
    <w:tmpl w:val="B988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118BF"/>
    <w:multiLevelType w:val="hybridMultilevel"/>
    <w:tmpl w:val="077C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30C5D"/>
    <w:multiLevelType w:val="hybridMultilevel"/>
    <w:tmpl w:val="F6C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46A01"/>
    <w:multiLevelType w:val="hybridMultilevel"/>
    <w:tmpl w:val="0C66E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385963"/>
    <w:multiLevelType w:val="hybridMultilevel"/>
    <w:tmpl w:val="D6A4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E7565"/>
    <w:multiLevelType w:val="hybridMultilevel"/>
    <w:tmpl w:val="10608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413948"/>
    <w:multiLevelType w:val="hybridMultilevel"/>
    <w:tmpl w:val="8B34C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7070"/>
    <w:multiLevelType w:val="hybridMultilevel"/>
    <w:tmpl w:val="B6F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3561C"/>
    <w:multiLevelType w:val="hybridMultilevel"/>
    <w:tmpl w:val="DF2C3814"/>
    <w:lvl w:ilvl="0" w:tplc="C3AAEE10">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77886AEC"/>
    <w:multiLevelType w:val="hybridMultilevel"/>
    <w:tmpl w:val="7E145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86216B"/>
    <w:multiLevelType w:val="hybridMultilevel"/>
    <w:tmpl w:val="6046E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7C0F87"/>
    <w:multiLevelType w:val="hybridMultilevel"/>
    <w:tmpl w:val="9BD2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514772">
    <w:abstractNumId w:val="7"/>
  </w:num>
  <w:num w:numId="2" w16cid:durableId="30110561">
    <w:abstractNumId w:val="1"/>
  </w:num>
  <w:num w:numId="3" w16cid:durableId="728724388">
    <w:abstractNumId w:val="14"/>
  </w:num>
  <w:num w:numId="4" w16cid:durableId="525411908">
    <w:abstractNumId w:val="0"/>
  </w:num>
  <w:num w:numId="5" w16cid:durableId="1082415725">
    <w:abstractNumId w:val="22"/>
  </w:num>
  <w:num w:numId="6" w16cid:durableId="1670670064">
    <w:abstractNumId w:val="3"/>
  </w:num>
  <w:num w:numId="7" w16cid:durableId="1656450050">
    <w:abstractNumId w:val="4"/>
  </w:num>
  <w:num w:numId="8" w16cid:durableId="1655596703">
    <w:abstractNumId w:val="31"/>
  </w:num>
  <w:num w:numId="9" w16cid:durableId="859929492">
    <w:abstractNumId w:val="29"/>
  </w:num>
  <w:num w:numId="10" w16cid:durableId="1011495053">
    <w:abstractNumId w:val="32"/>
  </w:num>
  <w:num w:numId="11" w16cid:durableId="1218055258">
    <w:abstractNumId w:val="5"/>
  </w:num>
  <w:num w:numId="12" w16cid:durableId="64230547">
    <w:abstractNumId w:val="18"/>
  </w:num>
  <w:num w:numId="13" w16cid:durableId="1871718922">
    <w:abstractNumId w:val="27"/>
  </w:num>
  <w:num w:numId="14" w16cid:durableId="1832720588">
    <w:abstractNumId w:val="12"/>
  </w:num>
  <w:num w:numId="15" w16cid:durableId="314801589">
    <w:abstractNumId w:val="21"/>
  </w:num>
  <w:num w:numId="16" w16cid:durableId="1831099029">
    <w:abstractNumId w:val="36"/>
  </w:num>
  <w:num w:numId="17" w16cid:durableId="1574853806">
    <w:abstractNumId w:val="11"/>
  </w:num>
  <w:num w:numId="18" w16cid:durableId="1059010270">
    <w:abstractNumId w:val="13"/>
  </w:num>
  <w:num w:numId="19" w16cid:durableId="438381116">
    <w:abstractNumId w:val="37"/>
  </w:num>
  <w:num w:numId="20" w16cid:durableId="100998050">
    <w:abstractNumId w:val="33"/>
  </w:num>
  <w:num w:numId="21" w16cid:durableId="1507935008">
    <w:abstractNumId w:val="26"/>
  </w:num>
  <w:num w:numId="22" w16cid:durableId="1962757812">
    <w:abstractNumId w:val="23"/>
  </w:num>
  <w:num w:numId="23" w16cid:durableId="488447692">
    <w:abstractNumId w:val="25"/>
  </w:num>
  <w:num w:numId="24" w16cid:durableId="618999099">
    <w:abstractNumId w:val="10"/>
  </w:num>
  <w:num w:numId="25" w16cid:durableId="2115858464">
    <w:abstractNumId w:val="34"/>
  </w:num>
  <w:num w:numId="26" w16cid:durableId="1045712609">
    <w:abstractNumId w:val="15"/>
  </w:num>
  <w:num w:numId="27" w16cid:durableId="1318723265">
    <w:abstractNumId w:val="6"/>
  </w:num>
  <w:num w:numId="28" w16cid:durableId="291643081">
    <w:abstractNumId w:val="17"/>
  </w:num>
  <w:num w:numId="29" w16cid:durableId="730232836">
    <w:abstractNumId w:val="24"/>
  </w:num>
  <w:num w:numId="30" w16cid:durableId="1437679292">
    <w:abstractNumId w:val="19"/>
  </w:num>
  <w:num w:numId="31" w16cid:durableId="682785763">
    <w:abstractNumId w:val="9"/>
  </w:num>
  <w:num w:numId="32" w16cid:durableId="51198619">
    <w:abstractNumId w:val="8"/>
  </w:num>
  <w:num w:numId="33" w16cid:durableId="1288580692">
    <w:abstractNumId w:val="35"/>
  </w:num>
  <w:num w:numId="34" w16cid:durableId="1394546543">
    <w:abstractNumId w:val="20"/>
  </w:num>
  <w:num w:numId="35" w16cid:durableId="1482037129">
    <w:abstractNumId w:val="28"/>
  </w:num>
  <w:num w:numId="36" w16cid:durableId="342972336">
    <w:abstractNumId w:val="16"/>
  </w:num>
  <w:num w:numId="37" w16cid:durableId="975527824">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32"/>
    <w:rsid w:val="000009B0"/>
    <w:rsid w:val="0000124E"/>
    <w:rsid w:val="000017EC"/>
    <w:rsid w:val="0000225A"/>
    <w:rsid w:val="00003042"/>
    <w:rsid w:val="000036DE"/>
    <w:rsid w:val="000058E7"/>
    <w:rsid w:val="00006106"/>
    <w:rsid w:val="000068D9"/>
    <w:rsid w:val="00006B6A"/>
    <w:rsid w:val="000071B4"/>
    <w:rsid w:val="000100A2"/>
    <w:rsid w:val="00010397"/>
    <w:rsid w:val="0001053B"/>
    <w:rsid w:val="00010D1A"/>
    <w:rsid w:val="00011DBF"/>
    <w:rsid w:val="00012991"/>
    <w:rsid w:val="000133EE"/>
    <w:rsid w:val="00013460"/>
    <w:rsid w:val="00013BA0"/>
    <w:rsid w:val="00013D19"/>
    <w:rsid w:val="00014854"/>
    <w:rsid w:val="00015327"/>
    <w:rsid w:val="00015512"/>
    <w:rsid w:val="00021406"/>
    <w:rsid w:val="00023D88"/>
    <w:rsid w:val="00024939"/>
    <w:rsid w:val="000257C1"/>
    <w:rsid w:val="00025EB2"/>
    <w:rsid w:val="000263DD"/>
    <w:rsid w:val="00026895"/>
    <w:rsid w:val="00027B66"/>
    <w:rsid w:val="00027FBD"/>
    <w:rsid w:val="000308D3"/>
    <w:rsid w:val="00030E35"/>
    <w:rsid w:val="00031994"/>
    <w:rsid w:val="000323B5"/>
    <w:rsid w:val="00032402"/>
    <w:rsid w:val="000325FD"/>
    <w:rsid w:val="00032FE0"/>
    <w:rsid w:val="000341C1"/>
    <w:rsid w:val="00036861"/>
    <w:rsid w:val="00040051"/>
    <w:rsid w:val="000421D7"/>
    <w:rsid w:val="0004355B"/>
    <w:rsid w:val="00043C80"/>
    <w:rsid w:val="00044EB2"/>
    <w:rsid w:val="0004500E"/>
    <w:rsid w:val="0004509A"/>
    <w:rsid w:val="00045752"/>
    <w:rsid w:val="00045FE7"/>
    <w:rsid w:val="0004630C"/>
    <w:rsid w:val="00053702"/>
    <w:rsid w:val="00054E60"/>
    <w:rsid w:val="00055DCE"/>
    <w:rsid w:val="00056F46"/>
    <w:rsid w:val="00056F52"/>
    <w:rsid w:val="00057BEA"/>
    <w:rsid w:val="000616C5"/>
    <w:rsid w:val="00062CF9"/>
    <w:rsid w:val="00064527"/>
    <w:rsid w:val="00067480"/>
    <w:rsid w:val="000677FD"/>
    <w:rsid w:val="000679F1"/>
    <w:rsid w:val="0007021C"/>
    <w:rsid w:val="00070FF4"/>
    <w:rsid w:val="0007129F"/>
    <w:rsid w:val="00072341"/>
    <w:rsid w:val="0007271C"/>
    <w:rsid w:val="000727F3"/>
    <w:rsid w:val="00072EB4"/>
    <w:rsid w:val="000746E4"/>
    <w:rsid w:val="00075789"/>
    <w:rsid w:val="00075850"/>
    <w:rsid w:val="00075D80"/>
    <w:rsid w:val="00077B12"/>
    <w:rsid w:val="00080902"/>
    <w:rsid w:val="0008232C"/>
    <w:rsid w:val="0008300D"/>
    <w:rsid w:val="000844F7"/>
    <w:rsid w:val="00084544"/>
    <w:rsid w:val="00086721"/>
    <w:rsid w:val="00087C3B"/>
    <w:rsid w:val="00090516"/>
    <w:rsid w:val="000931F1"/>
    <w:rsid w:val="00093B49"/>
    <w:rsid w:val="00094C19"/>
    <w:rsid w:val="00095C78"/>
    <w:rsid w:val="0009639F"/>
    <w:rsid w:val="00096D9C"/>
    <w:rsid w:val="00096E61"/>
    <w:rsid w:val="000A05FD"/>
    <w:rsid w:val="000A37E1"/>
    <w:rsid w:val="000A3C06"/>
    <w:rsid w:val="000A411C"/>
    <w:rsid w:val="000A42FC"/>
    <w:rsid w:val="000A594F"/>
    <w:rsid w:val="000A64A4"/>
    <w:rsid w:val="000A7385"/>
    <w:rsid w:val="000B00F1"/>
    <w:rsid w:val="000B031B"/>
    <w:rsid w:val="000B2EC4"/>
    <w:rsid w:val="000B3D06"/>
    <w:rsid w:val="000B3FFC"/>
    <w:rsid w:val="000B4454"/>
    <w:rsid w:val="000B457C"/>
    <w:rsid w:val="000B4D5F"/>
    <w:rsid w:val="000B4EBF"/>
    <w:rsid w:val="000B52FB"/>
    <w:rsid w:val="000B559F"/>
    <w:rsid w:val="000B580C"/>
    <w:rsid w:val="000B66A3"/>
    <w:rsid w:val="000B6B96"/>
    <w:rsid w:val="000B6FE6"/>
    <w:rsid w:val="000B7A5A"/>
    <w:rsid w:val="000B7EE8"/>
    <w:rsid w:val="000C13F7"/>
    <w:rsid w:val="000C18BD"/>
    <w:rsid w:val="000C22F4"/>
    <w:rsid w:val="000C2602"/>
    <w:rsid w:val="000C2B8B"/>
    <w:rsid w:val="000C3B79"/>
    <w:rsid w:val="000C46B5"/>
    <w:rsid w:val="000C534D"/>
    <w:rsid w:val="000C549A"/>
    <w:rsid w:val="000C6A4F"/>
    <w:rsid w:val="000C7A1F"/>
    <w:rsid w:val="000D09AD"/>
    <w:rsid w:val="000D09BC"/>
    <w:rsid w:val="000D2731"/>
    <w:rsid w:val="000D3A86"/>
    <w:rsid w:val="000D3FD6"/>
    <w:rsid w:val="000D4C38"/>
    <w:rsid w:val="000D781F"/>
    <w:rsid w:val="000D7857"/>
    <w:rsid w:val="000E122E"/>
    <w:rsid w:val="000E1A48"/>
    <w:rsid w:val="000E276E"/>
    <w:rsid w:val="000E2E11"/>
    <w:rsid w:val="000E3BB7"/>
    <w:rsid w:val="000E3DA0"/>
    <w:rsid w:val="000E4E25"/>
    <w:rsid w:val="000E79EA"/>
    <w:rsid w:val="000E7D78"/>
    <w:rsid w:val="000F032B"/>
    <w:rsid w:val="000F1816"/>
    <w:rsid w:val="000F1B54"/>
    <w:rsid w:val="000F202F"/>
    <w:rsid w:val="000F575E"/>
    <w:rsid w:val="000F5F09"/>
    <w:rsid w:val="000F634E"/>
    <w:rsid w:val="000F79C9"/>
    <w:rsid w:val="000F7BE3"/>
    <w:rsid w:val="00100C61"/>
    <w:rsid w:val="00101CA9"/>
    <w:rsid w:val="00102400"/>
    <w:rsid w:val="0010252E"/>
    <w:rsid w:val="00102761"/>
    <w:rsid w:val="00103BB4"/>
    <w:rsid w:val="001045AF"/>
    <w:rsid w:val="00104F5B"/>
    <w:rsid w:val="0010581A"/>
    <w:rsid w:val="00105BD6"/>
    <w:rsid w:val="00106603"/>
    <w:rsid w:val="001076A3"/>
    <w:rsid w:val="00110196"/>
    <w:rsid w:val="001107BB"/>
    <w:rsid w:val="00111C43"/>
    <w:rsid w:val="00115973"/>
    <w:rsid w:val="00115E42"/>
    <w:rsid w:val="00115FC2"/>
    <w:rsid w:val="00116D8C"/>
    <w:rsid w:val="00117184"/>
    <w:rsid w:val="00120D3B"/>
    <w:rsid w:val="00121A77"/>
    <w:rsid w:val="001226CE"/>
    <w:rsid w:val="00123144"/>
    <w:rsid w:val="00123AE2"/>
    <w:rsid w:val="00124A07"/>
    <w:rsid w:val="00124D63"/>
    <w:rsid w:val="00126291"/>
    <w:rsid w:val="001267F1"/>
    <w:rsid w:val="00131447"/>
    <w:rsid w:val="00133D7D"/>
    <w:rsid w:val="00134E66"/>
    <w:rsid w:val="001366B2"/>
    <w:rsid w:val="00136A02"/>
    <w:rsid w:val="00136E59"/>
    <w:rsid w:val="00137FEC"/>
    <w:rsid w:val="00140BC9"/>
    <w:rsid w:val="00141629"/>
    <w:rsid w:val="00141A0B"/>
    <w:rsid w:val="00142AC8"/>
    <w:rsid w:val="001449F6"/>
    <w:rsid w:val="00144D5C"/>
    <w:rsid w:val="00147EF4"/>
    <w:rsid w:val="00150ADD"/>
    <w:rsid w:val="00151105"/>
    <w:rsid w:val="0015148D"/>
    <w:rsid w:val="00151BDC"/>
    <w:rsid w:val="00151F93"/>
    <w:rsid w:val="00153BD8"/>
    <w:rsid w:val="00154CB4"/>
    <w:rsid w:val="00155521"/>
    <w:rsid w:val="001570F1"/>
    <w:rsid w:val="00157CFB"/>
    <w:rsid w:val="001615B4"/>
    <w:rsid w:val="00163007"/>
    <w:rsid w:val="00163265"/>
    <w:rsid w:val="00163985"/>
    <w:rsid w:val="00164937"/>
    <w:rsid w:val="00164981"/>
    <w:rsid w:val="0016499B"/>
    <w:rsid w:val="00164EE4"/>
    <w:rsid w:val="001659C4"/>
    <w:rsid w:val="00165B0E"/>
    <w:rsid w:val="00166E5C"/>
    <w:rsid w:val="00167883"/>
    <w:rsid w:val="00167902"/>
    <w:rsid w:val="00167954"/>
    <w:rsid w:val="00167D86"/>
    <w:rsid w:val="0017488A"/>
    <w:rsid w:val="001751B8"/>
    <w:rsid w:val="001753CF"/>
    <w:rsid w:val="0017549D"/>
    <w:rsid w:val="00175556"/>
    <w:rsid w:val="0017623C"/>
    <w:rsid w:val="0017632C"/>
    <w:rsid w:val="001777B5"/>
    <w:rsid w:val="00177C00"/>
    <w:rsid w:val="001809A3"/>
    <w:rsid w:val="00180E69"/>
    <w:rsid w:val="00181BFC"/>
    <w:rsid w:val="00181F0F"/>
    <w:rsid w:val="00182FA8"/>
    <w:rsid w:val="001835FA"/>
    <w:rsid w:val="00183B6A"/>
    <w:rsid w:val="00183C2C"/>
    <w:rsid w:val="001846B8"/>
    <w:rsid w:val="0018541E"/>
    <w:rsid w:val="00185530"/>
    <w:rsid w:val="00185D69"/>
    <w:rsid w:val="0018687C"/>
    <w:rsid w:val="001878D4"/>
    <w:rsid w:val="00187AC5"/>
    <w:rsid w:val="00190DB5"/>
    <w:rsid w:val="0019103D"/>
    <w:rsid w:val="00191F76"/>
    <w:rsid w:val="001923B7"/>
    <w:rsid w:val="00192874"/>
    <w:rsid w:val="00193CFD"/>
    <w:rsid w:val="00194595"/>
    <w:rsid w:val="001949BA"/>
    <w:rsid w:val="0019502F"/>
    <w:rsid w:val="00195505"/>
    <w:rsid w:val="0019579B"/>
    <w:rsid w:val="001A3862"/>
    <w:rsid w:val="001A524F"/>
    <w:rsid w:val="001A59E3"/>
    <w:rsid w:val="001B00B7"/>
    <w:rsid w:val="001B0132"/>
    <w:rsid w:val="001B0D44"/>
    <w:rsid w:val="001B1075"/>
    <w:rsid w:val="001B1356"/>
    <w:rsid w:val="001B1F09"/>
    <w:rsid w:val="001B1FDE"/>
    <w:rsid w:val="001B2307"/>
    <w:rsid w:val="001B2D80"/>
    <w:rsid w:val="001B4120"/>
    <w:rsid w:val="001B44B9"/>
    <w:rsid w:val="001B4C2F"/>
    <w:rsid w:val="001B4D93"/>
    <w:rsid w:val="001B5300"/>
    <w:rsid w:val="001B5537"/>
    <w:rsid w:val="001B6070"/>
    <w:rsid w:val="001B73B2"/>
    <w:rsid w:val="001C0767"/>
    <w:rsid w:val="001C2058"/>
    <w:rsid w:val="001C251E"/>
    <w:rsid w:val="001C276C"/>
    <w:rsid w:val="001C28B6"/>
    <w:rsid w:val="001C2F6F"/>
    <w:rsid w:val="001C3079"/>
    <w:rsid w:val="001C3406"/>
    <w:rsid w:val="001C3678"/>
    <w:rsid w:val="001C3FC7"/>
    <w:rsid w:val="001C4E22"/>
    <w:rsid w:val="001C608B"/>
    <w:rsid w:val="001C6ACF"/>
    <w:rsid w:val="001C72F4"/>
    <w:rsid w:val="001D1395"/>
    <w:rsid w:val="001D17FA"/>
    <w:rsid w:val="001D4374"/>
    <w:rsid w:val="001D486A"/>
    <w:rsid w:val="001D4E1B"/>
    <w:rsid w:val="001D54F6"/>
    <w:rsid w:val="001D6F3A"/>
    <w:rsid w:val="001D748D"/>
    <w:rsid w:val="001E07F3"/>
    <w:rsid w:val="001E20E3"/>
    <w:rsid w:val="001E2145"/>
    <w:rsid w:val="001E3B62"/>
    <w:rsid w:val="001E43E2"/>
    <w:rsid w:val="001E4BDD"/>
    <w:rsid w:val="001E6D3A"/>
    <w:rsid w:val="001E6D3D"/>
    <w:rsid w:val="001E7090"/>
    <w:rsid w:val="001E79EC"/>
    <w:rsid w:val="001E7BA7"/>
    <w:rsid w:val="001F103F"/>
    <w:rsid w:val="001F222B"/>
    <w:rsid w:val="001F244D"/>
    <w:rsid w:val="001F2458"/>
    <w:rsid w:val="001F33EF"/>
    <w:rsid w:val="001F395B"/>
    <w:rsid w:val="001F45FC"/>
    <w:rsid w:val="001F5B98"/>
    <w:rsid w:val="001F6076"/>
    <w:rsid w:val="001F608C"/>
    <w:rsid w:val="001F6C5B"/>
    <w:rsid w:val="001F7405"/>
    <w:rsid w:val="001F76D7"/>
    <w:rsid w:val="001F79F2"/>
    <w:rsid w:val="001F7CA9"/>
    <w:rsid w:val="0020012C"/>
    <w:rsid w:val="0020174A"/>
    <w:rsid w:val="002024BD"/>
    <w:rsid w:val="00202C9B"/>
    <w:rsid w:val="00202F0E"/>
    <w:rsid w:val="002039CB"/>
    <w:rsid w:val="00204E14"/>
    <w:rsid w:val="0020747F"/>
    <w:rsid w:val="002079C6"/>
    <w:rsid w:val="00207F38"/>
    <w:rsid w:val="002108E0"/>
    <w:rsid w:val="00211D6C"/>
    <w:rsid w:val="00212314"/>
    <w:rsid w:val="00212789"/>
    <w:rsid w:val="0021278A"/>
    <w:rsid w:val="00222720"/>
    <w:rsid w:val="00224C77"/>
    <w:rsid w:val="00225476"/>
    <w:rsid w:val="00225B00"/>
    <w:rsid w:val="00227F99"/>
    <w:rsid w:val="00227FE6"/>
    <w:rsid w:val="00231E93"/>
    <w:rsid w:val="00232459"/>
    <w:rsid w:val="0023253A"/>
    <w:rsid w:val="00232AD6"/>
    <w:rsid w:val="00232C32"/>
    <w:rsid w:val="00233499"/>
    <w:rsid w:val="002336E9"/>
    <w:rsid w:val="00235045"/>
    <w:rsid w:val="00236071"/>
    <w:rsid w:val="0023731D"/>
    <w:rsid w:val="00237878"/>
    <w:rsid w:val="0024053F"/>
    <w:rsid w:val="0024209C"/>
    <w:rsid w:val="00244050"/>
    <w:rsid w:val="00244A2A"/>
    <w:rsid w:val="00245B95"/>
    <w:rsid w:val="00246542"/>
    <w:rsid w:val="00246AEE"/>
    <w:rsid w:val="002517D0"/>
    <w:rsid w:val="00253047"/>
    <w:rsid w:val="00253632"/>
    <w:rsid w:val="0025496C"/>
    <w:rsid w:val="00254B30"/>
    <w:rsid w:val="00254D5D"/>
    <w:rsid w:val="002552C9"/>
    <w:rsid w:val="00255DF7"/>
    <w:rsid w:val="00256E13"/>
    <w:rsid w:val="00263DB3"/>
    <w:rsid w:val="00266915"/>
    <w:rsid w:val="00266933"/>
    <w:rsid w:val="00266FDA"/>
    <w:rsid w:val="00267C63"/>
    <w:rsid w:val="0027202E"/>
    <w:rsid w:val="0027266E"/>
    <w:rsid w:val="0027267C"/>
    <w:rsid w:val="002747A8"/>
    <w:rsid w:val="00274AC2"/>
    <w:rsid w:val="002752D2"/>
    <w:rsid w:val="0027546B"/>
    <w:rsid w:val="002754F7"/>
    <w:rsid w:val="00277ABE"/>
    <w:rsid w:val="00277B93"/>
    <w:rsid w:val="00280B04"/>
    <w:rsid w:val="002810BA"/>
    <w:rsid w:val="00281D90"/>
    <w:rsid w:val="00283947"/>
    <w:rsid w:val="0028397B"/>
    <w:rsid w:val="00284B98"/>
    <w:rsid w:val="00284E98"/>
    <w:rsid w:val="00285296"/>
    <w:rsid w:val="00286AB8"/>
    <w:rsid w:val="00287396"/>
    <w:rsid w:val="00291040"/>
    <w:rsid w:val="00294EF3"/>
    <w:rsid w:val="0029563E"/>
    <w:rsid w:val="002961F1"/>
    <w:rsid w:val="00296D64"/>
    <w:rsid w:val="00296DD2"/>
    <w:rsid w:val="00297235"/>
    <w:rsid w:val="00297309"/>
    <w:rsid w:val="00297420"/>
    <w:rsid w:val="002974BF"/>
    <w:rsid w:val="00297AF8"/>
    <w:rsid w:val="002A0937"/>
    <w:rsid w:val="002A0D09"/>
    <w:rsid w:val="002A1537"/>
    <w:rsid w:val="002A16F7"/>
    <w:rsid w:val="002A21F5"/>
    <w:rsid w:val="002A2CCA"/>
    <w:rsid w:val="002A49C3"/>
    <w:rsid w:val="002A6539"/>
    <w:rsid w:val="002A6C5A"/>
    <w:rsid w:val="002A74CD"/>
    <w:rsid w:val="002A7669"/>
    <w:rsid w:val="002A78FA"/>
    <w:rsid w:val="002A7FAF"/>
    <w:rsid w:val="002B09B6"/>
    <w:rsid w:val="002B0F39"/>
    <w:rsid w:val="002B1475"/>
    <w:rsid w:val="002B1F07"/>
    <w:rsid w:val="002B1F68"/>
    <w:rsid w:val="002B22E3"/>
    <w:rsid w:val="002B495F"/>
    <w:rsid w:val="002B55C4"/>
    <w:rsid w:val="002B56DF"/>
    <w:rsid w:val="002B5D2E"/>
    <w:rsid w:val="002B6E1E"/>
    <w:rsid w:val="002B74CB"/>
    <w:rsid w:val="002C0698"/>
    <w:rsid w:val="002C17DB"/>
    <w:rsid w:val="002C1C0B"/>
    <w:rsid w:val="002C1DB0"/>
    <w:rsid w:val="002C1FFE"/>
    <w:rsid w:val="002C25FE"/>
    <w:rsid w:val="002C3655"/>
    <w:rsid w:val="002C3A33"/>
    <w:rsid w:val="002C4760"/>
    <w:rsid w:val="002C5445"/>
    <w:rsid w:val="002C5B69"/>
    <w:rsid w:val="002C5C73"/>
    <w:rsid w:val="002C6B7E"/>
    <w:rsid w:val="002C7DE7"/>
    <w:rsid w:val="002D071D"/>
    <w:rsid w:val="002D0ADD"/>
    <w:rsid w:val="002D2B55"/>
    <w:rsid w:val="002D3A55"/>
    <w:rsid w:val="002D3CC3"/>
    <w:rsid w:val="002D7566"/>
    <w:rsid w:val="002D7B85"/>
    <w:rsid w:val="002E0469"/>
    <w:rsid w:val="002E1007"/>
    <w:rsid w:val="002E2C47"/>
    <w:rsid w:val="002E3051"/>
    <w:rsid w:val="002E3B77"/>
    <w:rsid w:val="002E3BC6"/>
    <w:rsid w:val="002E4B8F"/>
    <w:rsid w:val="002E582D"/>
    <w:rsid w:val="002E5F00"/>
    <w:rsid w:val="002E64DF"/>
    <w:rsid w:val="002E6A49"/>
    <w:rsid w:val="002E6BB4"/>
    <w:rsid w:val="002F0B93"/>
    <w:rsid w:val="002F0D8C"/>
    <w:rsid w:val="002F0F20"/>
    <w:rsid w:val="002F1282"/>
    <w:rsid w:val="002F12EC"/>
    <w:rsid w:val="002F1AD1"/>
    <w:rsid w:val="002F2401"/>
    <w:rsid w:val="002F4338"/>
    <w:rsid w:val="002F4D79"/>
    <w:rsid w:val="002F5121"/>
    <w:rsid w:val="002F661D"/>
    <w:rsid w:val="002F6B0D"/>
    <w:rsid w:val="002F785E"/>
    <w:rsid w:val="003001FA"/>
    <w:rsid w:val="003015C9"/>
    <w:rsid w:val="003018E8"/>
    <w:rsid w:val="00302164"/>
    <w:rsid w:val="003046CC"/>
    <w:rsid w:val="00305C50"/>
    <w:rsid w:val="00305D1E"/>
    <w:rsid w:val="00306331"/>
    <w:rsid w:val="00306851"/>
    <w:rsid w:val="00306CE0"/>
    <w:rsid w:val="003070F6"/>
    <w:rsid w:val="0030720D"/>
    <w:rsid w:val="00307C8C"/>
    <w:rsid w:val="00307E13"/>
    <w:rsid w:val="00310825"/>
    <w:rsid w:val="0031094A"/>
    <w:rsid w:val="00311DDD"/>
    <w:rsid w:val="0031302D"/>
    <w:rsid w:val="00314AD4"/>
    <w:rsid w:val="00314F91"/>
    <w:rsid w:val="00315771"/>
    <w:rsid w:val="00315FE5"/>
    <w:rsid w:val="003164F0"/>
    <w:rsid w:val="00316FA7"/>
    <w:rsid w:val="003171F3"/>
    <w:rsid w:val="0032240D"/>
    <w:rsid w:val="003229EB"/>
    <w:rsid w:val="00322AF0"/>
    <w:rsid w:val="00322D2B"/>
    <w:rsid w:val="00323427"/>
    <w:rsid w:val="00323B8B"/>
    <w:rsid w:val="00324AA0"/>
    <w:rsid w:val="00325C30"/>
    <w:rsid w:val="00325C6C"/>
    <w:rsid w:val="003260D0"/>
    <w:rsid w:val="0032619C"/>
    <w:rsid w:val="00326C6F"/>
    <w:rsid w:val="003278EC"/>
    <w:rsid w:val="00332715"/>
    <w:rsid w:val="0033403A"/>
    <w:rsid w:val="0033567C"/>
    <w:rsid w:val="00335F81"/>
    <w:rsid w:val="003379D8"/>
    <w:rsid w:val="00341127"/>
    <w:rsid w:val="0034282B"/>
    <w:rsid w:val="003431FB"/>
    <w:rsid w:val="0034460E"/>
    <w:rsid w:val="00344B30"/>
    <w:rsid w:val="00344EBA"/>
    <w:rsid w:val="00344F34"/>
    <w:rsid w:val="00345463"/>
    <w:rsid w:val="003465A5"/>
    <w:rsid w:val="0034712A"/>
    <w:rsid w:val="003472D8"/>
    <w:rsid w:val="00347CC5"/>
    <w:rsid w:val="003506B1"/>
    <w:rsid w:val="00351168"/>
    <w:rsid w:val="003518C6"/>
    <w:rsid w:val="00353686"/>
    <w:rsid w:val="003539AB"/>
    <w:rsid w:val="00353AAC"/>
    <w:rsid w:val="0035493A"/>
    <w:rsid w:val="00355A27"/>
    <w:rsid w:val="00355F19"/>
    <w:rsid w:val="00356908"/>
    <w:rsid w:val="00356C81"/>
    <w:rsid w:val="0035755F"/>
    <w:rsid w:val="003622D0"/>
    <w:rsid w:val="00362398"/>
    <w:rsid w:val="003669AE"/>
    <w:rsid w:val="00371CEB"/>
    <w:rsid w:val="00372329"/>
    <w:rsid w:val="00373DC1"/>
    <w:rsid w:val="00377C69"/>
    <w:rsid w:val="00381A5D"/>
    <w:rsid w:val="00381B46"/>
    <w:rsid w:val="00383046"/>
    <w:rsid w:val="00383405"/>
    <w:rsid w:val="00383FB1"/>
    <w:rsid w:val="00386122"/>
    <w:rsid w:val="00386816"/>
    <w:rsid w:val="003878E5"/>
    <w:rsid w:val="00387B01"/>
    <w:rsid w:val="00390122"/>
    <w:rsid w:val="003918A9"/>
    <w:rsid w:val="0039321C"/>
    <w:rsid w:val="003937C4"/>
    <w:rsid w:val="00393DFF"/>
    <w:rsid w:val="00394AA4"/>
    <w:rsid w:val="00394D34"/>
    <w:rsid w:val="0039505D"/>
    <w:rsid w:val="00395DF4"/>
    <w:rsid w:val="0039602A"/>
    <w:rsid w:val="003961E5"/>
    <w:rsid w:val="00396974"/>
    <w:rsid w:val="0039713D"/>
    <w:rsid w:val="003A090D"/>
    <w:rsid w:val="003A20CE"/>
    <w:rsid w:val="003A22A8"/>
    <w:rsid w:val="003A297C"/>
    <w:rsid w:val="003A3D71"/>
    <w:rsid w:val="003A460F"/>
    <w:rsid w:val="003A48CD"/>
    <w:rsid w:val="003A4BEB"/>
    <w:rsid w:val="003A5013"/>
    <w:rsid w:val="003A7605"/>
    <w:rsid w:val="003A7817"/>
    <w:rsid w:val="003A7956"/>
    <w:rsid w:val="003B0252"/>
    <w:rsid w:val="003B085F"/>
    <w:rsid w:val="003B1820"/>
    <w:rsid w:val="003B1D73"/>
    <w:rsid w:val="003B1E8F"/>
    <w:rsid w:val="003B1EA6"/>
    <w:rsid w:val="003B333C"/>
    <w:rsid w:val="003B4CA9"/>
    <w:rsid w:val="003B4FA6"/>
    <w:rsid w:val="003B5C2D"/>
    <w:rsid w:val="003B71F6"/>
    <w:rsid w:val="003B7F9C"/>
    <w:rsid w:val="003C0103"/>
    <w:rsid w:val="003C13B1"/>
    <w:rsid w:val="003C1478"/>
    <w:rsid w:val="003C2F39"/>
    <w:rsid w:val="003C3BF7"/>
    <w:rsid w:val="003C3E44"/>
    <w:rsid w:val="003C3F18"/>
    <w:rsid w:val="003C6767"/>
    <w:rsid w:val="003C7333"/>
    <w:rsid w:val="003D0181"/>
    <w:rsid w:val="003D0819"/>
    <w:rsid w:val="003D14DB"/>
    <w:rsid w:val="003D218D"/>
    <w:rsid w:val="003D27F3"/>
    <w:rsid w:val="003D2937"/>
    <w:rsid w:val="003D31B8"/>
    <w:rsid w:val="003D4E73"/>
    <w:rsid w:val="003D5D8E"/>
    <w:rsid w:val="003E18CE"/>
    <w:rsid w:val="003E36B2"/>
    <w:rsid w:val="003E39BC"/>
    <w:rsid w:val="003E56AA"/>
    <w:rsid w:val="003E57D2"/>
    <w:rsid w:val="003E5811"/>
    <w:rsid w:val="003E75D2"/>
    <w:rsid w:val="003E7E52"/>
    <w:rsid w:val="003F0792"/>
    <w:rsid w:val="003F3157"/>
    <w:rsid w:val="003F5109"/>
    <w:rsid w:val="003F52DC"/>
    <w:rsid w:val="003F53A6"/>
    <w:rsid w:val="003F6309"/>
    <w:rsid w:val="003F6D00"/>
    <w:rsid w:val="00400953"/>
    <w:rsid w:val="00400A96"/>
    <w:rsid w:val="00400DCE"/>
    <w:rsid w:val="00400EF3"/>
    <w:rsid w:val="004012B1"/>
    <w:rsid w:val="00401D5B"/>
    <w:rsid w:val="00403C5A"/>
    <w:rsid w:val="00404558"/>
    <w:rsid w:val="004046AD"/>
    <w:rsid w:val="004047B6"/>
    <w:rsid w:val="0040505C"/>
    <w:rsid w:val="00405A43"/>
    <w:rsid w:val="004113AD"/>
    <w:rsid w:val="00411CF0"/>
    <w:rsid w:val="00411DC5"/>
    <w:rsid w:val="004123E7"/>
    <w:rsid w:val="00412A52"/>
    <w:rsid w:val="00413186"/>
    <w:rsid w:val="004154BE"/>
    <w:rsid w:val="00420C33"/>
    <w:rsid w:val="00421745"/>
    <w:rsid w:val="004218B6"/>
    <w:rsid w:val="00427595"/>
    <w:rsid w:val="00430746"/>
    <w:rsid w:val="00430DBC"/>
    <w:rsid w:val="00430EA1"/>
    <w:rsid w:val="00431903"/>
    <w:rsid w:val="00431974"/>
    <w:rsid w:val="00432671"/>
    <w:rsid w:val="00434D63"/>
    <w:rsid w:val="0043593E"/>
    <w:rsid w:val="004362C8"/>
    <w:rsid w:val="00436A7D"/>
    <w:rsid w:val="00436F06"/>
    <w:rsid w:val="0044167E"/>
    <w:rsid w:val="0044506E"/>
    <w:rsid w:val="00446712"/>
    <w:rsid w:val="00446834"/>
    <w:rsid w:val="00450BCC"/>
    <w:rsid w:val="00451079"/>
    <w:rsid w:val="004525C3"/>
    <w:rsid w:val="004526B2"/>
    <w:rsid w:val="00452813"/>
    <w:rsid w:val="00454136"/>
    <w:rsid w:val="00454213"/>
    <w:rsid w:val="00457F75"/>
    <w:rsid w:val="004600EC"/>
    <w:rsid w:val="00461847"/>
    <w:rsid w:val="00461E1A"/>
    <w:rsid w:val="004637C3"/>
    <w:rsid w:val="00463BC2"/>
    <w:rsid w:val="00463C01"/>
    <w:rsid w:val="00464FFC"/>
    <w:rsid w:val="00465804"/>
    <w:rsid w:val="004668D5"/>
    <w:rsid w:val="00467CBA"/>
    <w:rsid w:val="0047135A"/>
    <w:rsid w:val="00471C49"/>
    <w:rsid w:val="00472209"/>
    <w:rsid w:val="004729C4"/>
    <w:rsid w:val="004730FC"/>
    <w:rsid w:val="004731A8"/>
    <w:rsid w:val="00475FF4"/>
    <w:rsid w:val="00476B60"/>
    <w:rsid w:val="00477C36"/>
    <w:rsid w:val="00481870"/>
    <w:rsid w:val="004818E2"/>
    <w:rsid w:val="00481FFF"/>
    <w:rsid w:val="004823EC"/>
    <w:rsid w:val="004826BC"/>
    <w:rsid w:val="00483A21"/>
    <w:rsid w:val="00483FE1"/>
    <w:rsid w:val="00484792"/>
    <w:rsid w:val="00485030"/>
    <w:rsid w:val="004853BA"/>
    <w:rsid w:val="00485625"/>
    <w:rsid w:val="00486891"/>
    <w:rsid w:val="004902E8"/>
    <w:rsid w:val="00490BE4"/>
    <w:rsid w:val="00493D19"/>
    <w:rsid w:val="004A11CC"/>
    <w:rsid w:val="004A1506"/>
    <w:rsid w:val="004A204F"/>
    <w:rsid w:val="004A23AA"/>
    <w:rsid w:val="004A471B"/>
    <w:rsid w:val="004A4FFB"/>
    <w:rsid w:val="004A6F61"/>
    <w:rsid w:val="004B151E"/>
    <w:rsid w:val="004B18DF"/>
    <w:rsid w:val="004B20FD"/>
    <w:rsid w:val="004B218A"/>
    <w:rsid w:val="004B4579"/>
    <w:rsid w:val="004B5914"/>
    <w:rsid w:val="004B7649"/>
    <w:rsid w:val="004C28C2"/>
    <w:rsid w:val="004C332C"/>
    <w:rsid w:val="004C3526"/>
    <w:rsid w:val="004C4178"/>
    <w:rsid w:val="004C5529"/>
    <w:rsid w:val="004C5A57"/>
    <w:rsid w:val="004C7C4D"/>
    <w:rsid w:val="004D088D"/>
    <w:rsid w:val="004D08D5"/>
    <w:rsid w:val="004D0A00"/>
    <w:rsid w:val="004D0D67"/>
    <w:rsid w:val="004D106A"/>
    <w:rsid w:val="004D120B"/>
    <w:rsid w:val="004D1848"/>
    <w:rsid w:val="004D1944"/>
    <w:rsid w:val="004D1A61"/>
    <w:rsid w:val="004D3EAA"/>
    <w:rsid w:val="004D7E02"/>
    <w:rsid w:val="004E06BD"/>
    <w:rsid w:val="004E15AD"/>
    <w:rsid w:val="004E16CA"/>
    <w:rsid w:val="004E20A3"/>
    <w:rsid w:val="004E33AC"/>
    <w:rsid w:val="004E36D7"/>
    <w:rsid w:val="004E3729"/>
    <w:rsid w:val="004E3F39"/>
    <w:rsid w:val="004E4352"/>
    <w:rsid w:val="004E471A"/>
    <w:rsid w:val="004E513B"/>
    <w:rsid w:val="004E5C62"/>
    <w:rsid w:val="004E5F8B"/>
    <w:rsid w:val="004E6557"/>
    <w:rsid w:val="004E6908"/>
    <w:rsid w:val="004E6941"/>
    <w:rsid w:val="004E6C4A"/>
    <w:rsid w:val="004E7E56"/>
    <w:rsid w:val="004F0E86"/>
    <w:rsid w:val="004F2CCB"/>
    <w:rsid w:val="004F2F04"/>
    <w:rsid w:val="004F4796"/>
    <w:rsid w:val="004F4C1E"/>
    <w:rsid w:val="004F4F49"/>
    <w:rsid w:val="004F4FFD"/>
    <w:rsid w:val="004F5724"/>
    <w:rsid w:val="004F745A"/>
    <w:rsid w:val="004F7A95"/>
    <w:rsid w:val="004F7C22"/>
    <w:rsid w:val="00501746"/>
    <w:rsid w:val="0050178C"/>
    <w:rsid w:val="00501C87"/>
    <w:rsid w:val="00503C96"/>
    <w:rsid w:val="00505C4B"/>
    <w:rsid w:val="0050677C"/>
    <w:rsid w:val="005067AE"/>
    <w:rsid w:val="005070BA"/>
    <w:rsid w:val="00507219"/>
    <w:rsid w:val="00507E83"/>
    <w:rsid w:val="00511D1F"/>
    <w:rsid w:val="005126F2"/>
    <w:rsid w:val="0051367D"/>
    <w:rsid w:val="00517103"/>
    <w:rsid w:val="00520277"/>
    <w:rsid w:val="00520B19"/>
    <w:rsid w:val="0052156D"/>
    <w:rsid w:val="00521863"/>
    <w:rsid w:val="00521DCD"/>
    <w:rsid w:val="005227BE"/>
    <w:rsid w:val="005231DF"/>
    <w:rsid w:val="00523EFC"/>
    <w:rsid w:val="00525675"/>
    <w:rsid w:val="00525D9D"/>
    <w:rsid w:val="00525DD8"/>
    <w:rsid w:val="0052705D"/>
    <w:rsid w:val="005308AD"/>
    <w:rsid w:val="005315AE"/>
    <w:rsid w:val="00532011"/>
    <w:rsid w:val="0053371A"/>
    <w:rsid w:val="005339F9"/>
    <w:rsid w:val="00533C75"/>
    <w:rsid w:val="005343A2"/>
    <w:rsid w:val="0053459D"/>
    <w:rsid w:val="00534AB0"/>
    <w:rsid w:val="00534FA8"/>
    <w:rsid w:val="00536E60"/>
    <w:rsid w:val="005409E4"/>
    <w:rsid w:val="00540CD5"/>
    <w:rsid w:val="005415D5"/>
    <w:rsid w:val="00542A2C"/>
    <w:rsid w:val="005433BF"/>
    <w:rsid w:val="00544143"/>
    <w:rsid w:val="00544E99"/>
    <w:rsid w:val="00546089"/>
    <w:rsid w:val="00546BEB"/>
    <w:rsid w:val="0054705F"/>
    <w:rsid w:val="0054713E"/>
    <w:rsid w:val="00547508"/>
    <w:rsid w:val="00547662"/>
    <w:rsid w:val="0054796A"/>
    <w:rsid w:val="005502DA"/>
    <w:rsid w:val="0055066C"/>
    <w:rsid w:val="005509B7"/>
    <w:rsid w:val="005514E1"/>
    <w:rsid w:val="00552786"/>
    <w:rsid w:val="005536E4"/>
    <w:rsid w:val="0055697A"/>
    <w:rsid w:val="005571A3"/>
    <w:rsid w:val="00557420"/>
    <w:rsid w:val="0055772F"/>
    <w:rsid w:val="005603C8"/>
    <w:rsid w:val="005614F4"/>
    <w:rsid w:val="0056177D"/>
    <w:rsid w:val="005648E4"/>
    <w:rsid w:val="005652A8"/>
    <w:rsid w:val="00566349"/>
    <w:rsid w:val="00566567"/>
    <w:rsid w:val="005675DF"/>
    <w:rsid w:val="005703A8"/>
    <w:rsid w:val="00570BC9"/>
    <w:rsid w:val="005711A1"/>
    <w:rsid w:val="00571A59"/>
    <w:rsid w:val="00572402"/>
    <w:rsid w:val="00572471"/>
    <w:rsid w:val="00572E1E"/>
    <w:rsid w:val="005736DD"/>
    <w:rsid w:val="00574E64"/>
    <w:rsid w:val="00576FA2"/>
    <w:rsid w:val="00577687"/>
    <w:rsid w:val="00581352"/>
    <w:rsid w:val="00581564"/>
    <w:rsid w:val="0058195E"/>
    <w:rsid w:val="00582E3D"/>
    <w:rsid w:val="00583E27"/>
    <w:rsid w:val="00585462"/>
    <w:rsid w:val="00585706"/>
    <w:rsid w:val="0058636B"/>
    <w:rsid w:val="00587CEC"/>
    <w:rsid w:val="00587EC6"/>
    <w:rsid w:val="00592EDC"/>
    <w:rsid w:val="00593F02"/>
    <w:rsid w:val="00593F89"/>
    <w:rsid w:val="00594BE1"/>
    <w:rsid w:val="0059585E"/>
    <w:rsid w:val="00595F23"/>
    <w:rsid w:val="005A0A74"/>
    <w:rsid w:val="005A0F5B"/>
    <w:rsid w:val="005A239F"/>
    <w:rsid w:val="005A2517"/>
    <w:rsid w:val="005A3DA2"/>
    <w:rsid w:val="005A4509"/>
    <w:rsid w:val="005A601D"/>
    <w:rsid w:val="005A60F9"/>
    <w:rsid w:val="005A6A88"/>
    <w:rsid w:val="005A6BED"/>
    <w:rsid w:val="005A7767"/>
    <w:rsid w:val="005B1E03"/>
    <w:rsid w:val="005B1EBB"/>
    <w:rsid w:val="005B2555"/>
    <w:rsid w:val="005B3E21"/>
    <w:rsid w:val="005B407C"/>
    <w:rsid w:val="005B40CA"/>
    <w:rsid w:val="005B5BDD"/>
    <w:rsid w:val="005B6FFD"/>
    <w:rsid w:val="005C03F3"/>
    <w:rsid w:val="005C0F36"/>
    <w:rsid w:val="005C1291"/>
    <w:rsid w:val="005C15A7"/>
    <w:rsid w:val="005C17B9"/>
    <w:rsid w:val="005C1B05"/>
    <w:rsid w:val="005C259B"/>
    <w:rsid w:val="005C2A96"/>
    <w:rsid w:val="005C2E1E"/>
    <w:rsid w:val="005C309B"/>
    <w:rsid w:val="005C35FA"/>
    <w:rsid w:val="005C39A1"/>
    <w:rsid w:val="005C47B4"/>
    <w:rsid w:val="005C5138"/>
    <w:rsid w:val="005C513C"/>
    <w:rsid w:val="005C55D0"/>
    <w:rsid w:val="005C55E0"/>
    <w:rsid w:val="005C5BF8"/>
    <w:rsid w:val="005C6408"/>
    <w:rsid w:val="005C6D2A"/>
    <w:rsid w:val="005C7C02"/>
    <w:rsid w:val="005D0452"/>
    <w:rsid w:val="005D06D0"/>
    <w:rsid w:val="005D0D67"/>
    <w:rsid w:val="005D2A24"/>
    <w:rsid w:val="005D32BE"/>
    <w:rsid w:val="005D3A70"/>
    <w:rsid w:val="005D3BCA"/>
    <w:rsid w:val="005D42A8"/>
    <w:rsid w:val="005D43A8"/>
    <w:rsid w:val="005D4AF3"/>
    <w:rsid w:val="005D4D67"/>
    <w:rsid w:val="005D5069"/>
    <w:rsid w:val="005D68EB"/>
    <w:rsid w:val="005D69D5"/>
    <w:rsid w:val="005D6CF6"/>
    <w:rsid w:val="005D6E86"/>
    <w:rsid w:val="005D7357"/>
    <w:rsid w:val="005D753B"/>
    <w:rsid w:val="005D790F"/>
    <w:rsid w:val="005E02C7"/>
    <w:rsid w:val="005E0F76"/>
    <w:rsid w:val="005E1C19"/>
    <w:rsid w:val="005E1E33"/>
    <w:rsid w:val="005E2978"/>
    <w:rsid w:val="005E2FA0"/>
    <w:rsid w:val="005E311E"/>
    <w:rsid w:val="005E3865"/>
    <w:rsid w:val="005E40DD"/>
    <w:rsid w:val="005E4D80"/>
    <w:rsid w:val="005E5822"/>
    <w:rsid w:val="005E5E2E"/>
    <w:rsid w:val="005E64B3"/>
    <w:rsid w:val="005E6C0A"/>
    <w:rsid w:val="005F04D0"/>
    <w:rsid w:val="005F0999"/>
    <w:rsid w:val="005F1D43"/>
    <w:rsid w:val="005F37AC"/>
    <w:rsid w:val="005F3CD8"/>
    <w:rsid w:val="005F56AC"/>
    <w:rsid w:val="005F5DDC"/>
    <w:rsid w:val="005F5E6B"/>
    <w:rsid w:val="005F6CC9"/>
    <w:rsid w:val="005F78ED"/>
    <w:rsid w:val="006003E5"/>
    <w:rsid w:val="00602D85"/>
    <w:rsid w:val="00605911"/>
    <w:rsid w:val="006060EE"/>
    <w:rsid w:val="006070FE"/>
    <w:rsid w:val="0060743E"/>
    <w:rsid w:val="00610BCD"/>
    <w:rsid w:val="00610F46"/>
    <w:rsid w:val="006116AC"/>
    <w:rsid w:val="006121E4"/>
    <w:rsid w:val="006122C7"/>
    <w:rsid w:val="00612828"/>
    <w:rsid w:val="006136E9"/>
    <w:rsid w:val="00614400"/>
    <w:rsid w:val="00615BF6"/>
    <w:rsid w:val="00615C3D"/>
    <w:rsid w:val="0061656C"/>
    <w:rsid w:val="00616ADA"/>
    <w:rsid w:val="006202E5"/>
    <w:rsid w:val="00620956"/>
    <w:rsid w:val="00620F63"/>
    <w:rsid w:val="00621379"/>
    <w:rsid w:val="00621500"/>
    <w:rsid w:val="00621F1F"/>
    <w:rsid w:val="006233F7"/>
    <w:rsid w:val="00623B03"/>
    <w:rsid w:val="00623D8C"/>
    <w:rsid w:val="006252F5"/>
    <w:rsid w:val="00625779"/>
    <w:rsid w:val="006257D3"/>
    <w:rsid w:val="00626933"/>
    <w:rsid w:val="0063136A"/>
    <w:rsid w:val="00633948"/>
    <w:rsid w:val="00634457"/>
    <w:rsid w:val="006345DE"/>
    <w:rsid w:val="0063687D"/>
    <w:rsid w:val="00636A61"/>
    <w:rsid w:val="006371A8"/>
    <w:rsid w:val="00637803"/>
    <w:rsid w:val="00637C57"/>
    <w:rsid w:val="00637D1E"/>
    <w:rsid w:val="006415C7"/>
    <w:rsid w:val="00643496"/>
    <w:rsid w:val="0064387F"/>
    <w:rsid w:val="00643F58"/>
    <w:rsid w:val="00644AD5"/>
    <w:rsid w:val="00645B2B"/>
    <w:rsid w:val="00646BDF"/>
    <w:rsid w:val="00650F59"/>
    <w:rsid w:val="00651286"/>
    <w:rsid w:val="00652839"/>
    <w:rsid w:val="00652A8D"/>
    <w:rsid w:val="00652B7A"/>
    <w:rsid w:val="00653568"/>
    <w:rsid w:val="0065414A"/>
    <w:rsid w:val="00654FB2"/>
    <w:rsid w:val="006551FB"/>
    <w:rsid w:val="0065523F"/>
    <w:rsid w:val="0065598D"/>
    <w:rsid w:val="006565BF"/>
    <w:rsid w:val="0065733E"/>
    <w:rsid w:val="006577D9"/>
    <w:rsid w:val="006578CD"/>
    <w:rsid w:val="00657FA4"/>
    <w:rsid w:val="006607CC"/>
    <w:rsid w:val="006608A4"/>
    <w:rsid w:val="00660C61"/>
    <w:rsid w:val="00660CF1"/>
    <w:rsid w:val="00660F28"/>
    <w:rsid w:val="006617FF"/>
    <w:rsid w:val="00661E22"/>
    <w:rsid w:val="006629E4"/>
    <w:rsid w:val="006635AE"/>
    <w:rsid w:val="00663E78"/>
    <w:rsid w:val="00664241"/>
    <w:rsid w:val="0066486D"/>
    <w:rsid w:val="0066497B"/>
    <w:rsid w:val="00665F9F"/>
    <w:rsid w:val="00665FD3"/>
    <w:rsid w:val="006667E3"/>
    <w:rsid w:val="00666E96"/>
    <w:rsid w:val="00667294"/>
    <w:rsid w:val="00670373"/>
    <w:rsid w:val="00670755"/>
    <w:rsid w:val="00670CF9"/>
    <w:rsid w:val="006710ED"/>
    <w:rsid w:val="00671679"/>
    <w:rsid w:val="00672311"/>
    <w:rsid w:val="006728C8"/>
    <w:rsid w:val="006773E7"/>
    <w:rsid w:val="006779CB"/>
    <w:rsid w:val="006805BD"/>
    <w:rsid w:val="00680D35"/>
    <w:rsid w:val="00682B2C"/>
    <w:rsid w:val="00682CCF"/>
    <w:rsid w:val="006844E9"/>
    <w:rsid w:val="00684930"/>
    <w:rsid w:val="006849F2"/>
    <w:rsid w:val="006857BD"/>
    <w:rsid w:val="00685CB8"/>
    <w:rsid w:val="0068650E"/>
    <w:rsid w:val="0068653E"/>
    <w:rsid w:val="0068682F"/>
    <w:rsid w:val="00693153"/>
    <w:rsid w:val="0069471F"/>
    <w:rsid w:val="0069474F"/>
    <w:rsid w:val="006961BF"/>
    <w:rsid w:val="006967D8"/>
    <w:rsid w:val="00696C77"/>
    <w:rsid w:val="00696E27"/>
    <w:rsid w:val="0069787B"/>
    <w:rsid w:val="006A0276"/>
    <w:rsid w:val="006A0952"/>
    <w:rsid w:val="006A162B"/>
    <w:rsid w:val="006A1B36"/>
    <w:rsid w:val="006A30F7"/>
    <w:rsid w:val="006A3414"/>
    <w:rsid w:val="006A3C18"/>
    <w:rsid w:val="006A4936"/>
    <w:rsid w:val="006A4ACC"/>
    <w:rsid w:val="006A5EAB"/>
    <w:rsid w:val="006A73C1"/>
    <w:rsid w:val="006A79D1"/>
    <w:rsid w:val="006B26F4"/>
    <w:rsid w:val="006B2A15"/>
    <w:rsid w:val="006B7C37"/>
    <w:rsid w:val="006C128E"/>
    <w:rsid w:val="006C3C10"/>
    <w:rsid w:val="006C5922"/>
    <w:rsid w:val="006C6246"/>
    <w:rsid w:val="006C705C"/>
    <w:rsid w:val="006C7C57"/>
    <w:rsid w:val="006D011D"/>
    <w:rsid w:val="006D10A8"/>
    <w:rsid w:val="006D12FC"/>
    <w:rsid w:val="006D1396"/>
    <w:rsid w:val="006D36F7"/>
    <w:rsid w:val="006D3A13"/>
    <w:rsid w:val="006D4D2E"/>
    <w:rsid w:val="006D6828"/>
    <w:rsid w:val="006D7D0B"/>
    <w:rsid w:val="006D7E1B"/>
    <w:rsid w:val="006E0123"/>
    <w:rsid w:val="006E0810"/>
    <w:rsid w:val="006E0AF9"/>
    <w:rsid w:val="006E0FA5"/>
    <w:rsid w:val="006E16C8"/>
    <w:rsid w:val="006E2D9E"/>
    <w:rsid w:val="006E3483"/>
    <w:rsid w:val="006E3F82"/>
    <w:rsid w:val="006E5895"/>
    <w:rsid w:val="006E5AD1"/>
    <w:rsid w:val="006E63F5"/>
    <w:rsid w:val="006E712C"/>
    <w:rsid w:val="006E7E47"/>
    <w:rsid w:val="006F0852"/>
    <w:rsid w:val="006F088E"/>
    <w:rsid w:val="006F3C3A"/>
    <w:rsid w:val="006F433D"/>
    <w:rsid w:val="006F6C19"/>
    <w:rsid w:val="006F779F"/>
    <w:rsid w:val="00700CB2"/>
    <w:rsid w:val="00701D8E"/>
    <w:rsid w:val="00702EA9"/>
    <w:rsid w:val="00706785"/>
    <w:rsid w:val="007100BA"/>
    <w:rsid w:val="00713A09"/>
    <w:rsid w:val="00713F3F"/>
    <w:rsid w:val="00714979"/>
    <w:rsid w:val="00715EEB"/>
    <w:rsid w:val="007161C2"/>
    <w:rsid w:val="007177B9"/>
    <w:rsid w:val="00717B78"/>
    <w:rsid w:val="007218DF"/>
    <w:rsid w:val="00724C63"/>
    <w:rsid w:val="00724D54"/>
    <w:rsid w:val="00725CEE"/>
    <w:rsid w:val="0072614C"/>
    <w:rsid w:val="00726908"/>
    <w:rsid w:val="00727AEA"/>
    <w:rsid w:val="00730C22"/>
    <w:rsid w:val="00731795"/>
    <w:rsid w:val="00735887"/>
    <w:rsid w:val="00735C47"/>
    <w:rsid w:val="007377DB"/>
    <w:rsid w:val="007404A2"/>
    <w:rsid w:val="00740F99"/>
    <w:rsid w:val="00741046"/>
    <w:rsid w:val="0074183F"/>
    <w:rsid w:val="00742091"/>
    <w:rsid w:val="0074268D"/>
    <w:rsid w:val="00742DA2"/>
    <w:rsid w:val="00743D41"/>
    <w:rsid w:val="00744ADF"/>
    <w:rsid w:val="0074597A"/>
    <w:rsid w:val="00745FAD"/>
    <w:rsid w:val="00746740"/>
    <w:rsid w:val="0074702A"/>
    <w:rsid w:val="0074743E"/>
    <w:rsid w:val="0075203E"/>
    <w:rsid w:val="0075269B"/>
    <w:rsid w:val="007529A4"/>
    <w:rsid w:val="007535FC"/>
    <w:rsid w:val="007536FF"/>
    <w:rsid w:val="00754F03"/>
    <w:rsid w:val="007559BF"/>
    <w:rsid w:val="00756969"/>
    <w:rsid w:val="007569B2"/>
    <w:rsid w:val="00756F08"/>
    <w:rsid w:val="007572B1"/>
    <w:rsid w:val="00760F41"/>
    <w:rsid w:val="00761887"/>
    <w:rsid w:val="00762116"/>
    <w:rsid w:val="007641BA"/>
    <w:rsid w:val="00764BA8"/>
    <w:rsid w:val="00764F19"/>
    <w:rsid w:val="0076562F"/>
    <w:rsid w:val="007660E3"/>
    <w:rsid w:val="00766763"/>
    <w:rsid w:val="00766B01"/>
    <w:rsid w:val="007671C7"/>
    <w:rsid w:val="00767725"/>
    <w:rsid w:val="007679EF"/>
    <w:rsid w:val="00770B94"/>
    <w:rsid w:val="00772BC4"/>
    <w:rsid w:val="00774498"/>
    <w:rsid w:val="00774DDC"/>
    <w:rsid w:val="007764F4"/>
    <w:rsid w:val="00776FB6"/>
    <w:rsid w:val="00780B93"/>
    <w:rsid w:val="00780D42"/>
    <w:rsid w:val="007815E7"/>
    <w:rsid w:val="00782B22"/>
    <w:rsid w:val="00784FB1"/>
    <w:rsid w:val="00785ECE"/>
    <w:rsid w:val="00786B4F"/>
    <w:rsid w:val="00786C41"/>
    <w:rsid w:val="00787D21"/>
    <w:rsid w:val="00790711"/>
    <w:rsid w:val="007908A9"/>
    <w:rsid w:val="007915C7"/>
    <w:rsid w:val="00791D33"/>
    <w:rsid w:val="0079319F"/>
    <w:rsid w:val="00793C0C"/>
    <w:rsid w:val="00793CD0"/>
    <w:rsid w:val="00794B5F"/>
    <w:rsid w:val="0079531A"/>
    <w:rsid w:val="007954A7"/>
    <w:rsid w:val="00797E6C"/>
    <w:rsid w:val="007A04B0"/>
    <w:rsid w:val="007A05E5"/>
    <w:rsid w:val="007A08A2"/>
    <w:rsid w:val="007A1C04"/>
    <w:rsid w:val="007A5636"/>
    <w:rsid w:val="007A6DE7"/>
    <w:rsid w:val="007A7AFA"/>
    <w:rsid w:val="007A7D7F"/>
    <w:rsid w:val="007B0131"/>
    <w:rsid w:val="007B2629"/>
    <w:rsid w:val="007B2DEE"/>
    <w:rsid w:val="007B2EC8"/>
    <w:rsid w:val="007B41A0"/>
    <w:rsid w:val="007B67D6"/>
    <w:rsid w:val="007B6B7A"/>
    <w:rsid w:val="007B794E"/>
    <w:rsid w:val="007C313D"/>
    <w:rsid w:val="007C3755"/>
    <w:rsid w:val="007C4111"/>
    <w:rsid w:val="007C432A"/>
    <w:rsid w:val="007C432B"/>
    <w:rsid w:val="007C464C"/>
    <w:rsid w:val="007C46E2"/>
    <w:rsid w:val="007C4DE5"/>
    <w:rsid w:val="007C5C2F"/>
    <w:rsid w:val="007C5D73"/>
    <w:rsid w:val="007C619F"/>
    <w:rsid w:val="007C7345"/>
    <w:rsid w:val="007C7429"/>
    <w:rsid w:val="007C77CA"/>
    <w:rsid w:val="007D0F3A"/>
    <w:rsid w:val="007D2029"/>
    <w:rsid w:val="007D278F"/>
    <w:rsid w:val="007D3EC8"/>
    <w:rsid w:val="007D4B61"/>
    <w:rsid w:val="007D510A"/>
    <w:rsid w:val="007D5B12"/>
    <w:rsid w:val="007D6569"/>
    <w:rsid w:val="007D6CCF"/>
    <w:rsid w:val="007D7A09"/>
    <w:rsid w:val="007D7B2C"/>
    <w:rsid w:val="007E1064"/>
    <w:rsid w:val="007E10D4"/>
    <w:rsid w:val="007E1440"/>
    <w:rsid w:val="007E14EB"/>
    <w:rsid w:val="007E263F"/>
    <w:rsid w:val="007E2F44"/>
    <w:rsid w:val="007E3A72"/>
    <w:rsid w:val="007E44AF"/>
    <w:rsid w:val="007E4946"/>
    <w:rsid w:val="007E5BEB"/>
    <w:rsid w:val="007E65A6"/>
    <w:rsid w:val="007E669E"/>
    <w:rsid w:val="007E6B12"/>
    <w:rsid w:val="007E6B87"/>
    <w:rsid w:val="007E6CB6"/>
    <w:rsid w:val="007F0ACA"/>
    <w:rsid w:val="007F0CBD"/>
    <w:rsid w:val="007F0E1B"/>
    <w:rsid w:val="007F28E1"/>
    <w:rsid w:val="007F4ACD"/>
    <w:rsid w:val="007F4CC7"/>
    <w:rsid w:val="007F4CE2"/>
    <w:rsid w:val="007F5217"/>
    <w:rsid w:val="007F7CF4"/>
    <w:rsid w:val="00800F6C"/>
    <w:rsid w:val="008011EC"/>
    <w:rsid w:val="008019C0"/>
    <w:rsid w:val="00801B2F"/>
    <w:rsid w:val="00802E61"/>
    <w:rsid w:val="00803287"/>
    <w:rsid w:val="00803C87"/>
    <w:rsid w:val="00806783"/>
    <w:rsid w:val="00807378"/>
    <w:rsid w:val="00807E2C"/>
    <w:rsid w:val="00807F99"/>
    <w:rsid w:val="00811035"/>
    <w:rsid w:val="00811368"/>
    <w:rsid w:val="00811613"/>
    <w:rsid w:val="00811C81"/>
    <w:rsid w:val="008121FB"/>
    <w:rsid w:val="00812382"/>
    <w:rsid w:val="00812C74"/>
    <w:rsid w:val="00812C87"/>
    <w:rsid w:val="0081353B"/>
    <w:rsid w:val="00815F38"/>
    <w:rsid w:val="00817C10"/>
    <w:rsid w:val="00817C3D"/>
    <w:rsid w:val="008211CE"/>
    <w:rsid w:val="00821721"/>
    <w:rsid w:val="00821DC8"/>
    <w:rsid w:val="00821F07"/>
    <w:rsid w:val="00822DF3"/>
    <w:rsid w:val="0082375C"/>
    <w:rsid w:val="0082430A"/>
    <w:rsid w:val="00825F07"/>
    <w:rsid w:val="00827842"/>
    <w:rsid w:val="00827B28"/>
    <w:rsid w:val="00830484"/>
    <w:rsid w:val="00831281"/>
    <w:rsid w:val="00832084"/>
    <w:rsid w:val="00833B70"/>
    <w:rsid w:val="008359C5"/>
    <w:rsid w:val="00836A15"/>
    <w:rsid w:val="0083725A"/>
    <w:rsid w:val="00840F1C"/>
    <w:rsid w:val="0084161E"/>
    <w:rsid w:val="008424FC"/>
    <w:rsid w:val="00843404"/>
    <w:rsid w:val="00843470"/>
    <w:rsid w:val="0084353A"/>
    <w:rsid w:val="008435C7"/>
    <w:rsid w:val="00843C9B"/>
    <w:rsid w:val="00844642"/>
    <w:rsid w:val="00845ADB"/>
    <w:rsid w:val="00846BF6"/>
    <w:rsid w:val="008509A5"/>
    <w:rsid w:val="00851A04"/>
    <w:rsid w:val="00852FA5"/>
    <w:rsid w:val="00853E96"/>
    <w:rsid w:val="008543A3"/>
    <w:rsid w:val="008559EC"/>
    <w:rsid w:val="00856AEE"/>
    <w:rsid w:val="008608DA"/>
    <w:rsid w:val="00862F20"/>
    <w:rsid w:val="00863276"/>
    <w:rsid w:val="008637C6"/>
    <w:rsid w:val="0086529F"/>
    <w:rsid w:val="00865E44"/>
    <w:rsid w:val="008666C0"/>
    <w:rsid w:val="0086685C"/>
    <w:rsid w:val="008679BE"/>
    <w:rsid w:val="0087007F"/>
    <w:rsid w:val="0087108A"/>
    <w:rsid w:val="008728B2"/>
    <w:rsid w:val="00873B06"/>
    <w:rsid w:val="00873B8E"/>
    <w:rsid w:val="00874EB4"/>
    <w:rsid w:val="00875EA9"/>
    <w:rsid w:val="0087725F"/>
    <w:rsid w:val="00880995"/>
    <w:rsid w:val="008816CE"/>
    <w:rsid w:val="00881CCE"/>
    <w:rsid w:val="00883606"/>
    <w:rsid w:val="0088392B"/>
    <w:rsid w:val="0088526B"/>
    <w:rsid w:val="008855B7"/>
    <w:rsid w:val="008860A5"/>
    <w:rsid w:val="008863AC"/>
    <w:rsid w:val="008871AB"/>
    <w:rsid w:val="00887667"/>
    <w:rsid w:val="00887EAF"/>
    <w:rsid w:val="00890115"/>
    <w:rsid w:val="0089011C"/>
    <w:rsid w:val="00890412"/>
    <w:rsid w:val="00890BD5"/>
    <w:rsid w:val="0089105B"/>
    <w:rsid w:val="00892A2F"/>
    <w:rsid w:val="00892CFE"/>
    <w:rsid w:val="00893CB2"/>
    <w:rsid w:val="00894660"/>
    <w:rsid w:val="00896145"/>
    <w:rsid w:val="00896D61"/>
    <w:rsid w:val="00897C7A"/>
    <w:rsid w:val="00897D6C"/>
    <w:rsid w:val="008A08D1"/>
    <w:rsid w:val="008A2148"/>
    <w:rsid w:val="008A25A1"/>
    <w:rsid w:val="008A27FA"/>
    <w:rsid w:val="008A4527"/>
    <w:rsid w:val="008A4D4F"/>
    <w:rsid w:val="008A558D"/>
    <w:rsid w:val="008A6223"/>
    <w:rsid w:val="008A6C00"/>
    <w:rsid w:val="008A7789"/>
    <w:rsid w:val="008B02A3"/>
    <w:rsid w:val="008B108F"/>
    <w:rsid w:val="008B14CD"/>
    <w:rsid w:val="008B1DFA"/>
    <w:rsid w:val="008B2159"/>
    <w:rsid w:val="008B248E"/>
    <w:rsid w:val="008B3B82"/>
    <w:rsid w:val="008B3E88"/>
    <w:rsid w:val="008B4414"/>
    <w:rsid w:val="008B45F0"/>
    <w:rsid w:val="008B5C7C"/>
    <w:rsid w:val="008B5DFB"/>
    <w:rsid w:val="008B6A80"/>
    <w:rsid w:val="008B6FE5"/>
    <w:rsid w:val="008C1FFF"/>
    <w:rsid w:val="008C2336"/>
    <w:rsid w:val="008C2B4E"/>
    <w:rsid w:val="008C3EA9"/>
    <w:rsid w:val="008C4B00"/>
    <w:rsid w:val="008C5A4F"/>
    <w:rsid w:val="008C5D81"/>
    <w:rsid w:val="008C5EA8"/>
    <w:rsid w:val="008C62A1"/>
    <w:rsid w:val="008C6F67"/>
    <w:rsid w:val="008C7CB7"/>
    <w:rsid w:val="008D174E"/>
    <w:rsid w:val="008D2164"/>
    <w:rsid w:val="008D4412"/>
    <w:rsid w:val="008D5921"/>
    <w:rsid w:val="008D6706"/>
    <w:rsid w:val="008D7C15"/>
    <w:rsid w:val="008E179F"/>
    <w:rsid w:val="008E1B9B"/>
    <w:rsid w:val="008E20A0"/>
    <w:rsid w:val="008E408A"/>
    <w:rsid w:val="008E4398"/>
    <w:rsid w:val="008E5BE3"/>
    <w:rsid w:val="008F05A9"/>
    <w:rsid w:val="008F12AF"/>
    <w:rsid w:val="008F19FB"/>
    <w:rsid w:val="008F1D33"/>
    <w:rsid w:val="008F3E0C"/>
    <w:rsid w:val="008F586C"/>
    <w:rsid w:val="008F6008"/>
    <w:rsid w:val="008F76AF"/>
    <w:rsid w:val="008F7722"/>
    <w:rsid w:val="008F7D2C"/>
    <w:rsid w:val="00900657"/>
    <w:rsid w:val="00900DED"/>
    <w:rsid w:val="00901C22"/>
    <w:rsid w:val="00902698"/>
    <w:rsid w:val="00903D5C"/>
    <w:rsid w:val="00903E17"/>
    <w:rsid w:val="0090497A"/>
    <w:rsid w:val="00904AA2"/>
    <w:rsid w:val="0090572A"/>
    <w:rsid w:val="009064DB"/>
    <w:rsid w:val="00906F6A"/>
    <w:rsid w:val="0090777D"/>
    <w:rsid w:val="00907DA0"/>
    <w:rsid w:val="00907E28"/>
    <w:rsid w:val="009105D9"/>
    <w:rsid w:val="009109C4"/>
    <w:rsid w:val="0091251A"/>
    <w:rsid w:val="00912763"/>
    <w:rsid w:val="00914169"/>
    <w:rsid w:val="00914683"/>
    <w:rsid w:val="00914D64"/>
    <w:rsid w:val="00914DD6"/>
    <w:rsid w:val="00915D84"/>
    <w:rsid w:val="00915DD3"/>
    <w:rsid w:val="00915F95"/>
    <w:rsid w:val="009169BB"/>
    <w:rsid w:val="00920699"/>
    <w:rsid w:val="00920DFE"/>
    <w:rsid w:val="0092130B"/>
    <w:rsid w:val="00921D12"/>
    <w:rsid w:val="009238DB"/>
    <w:rsid w:val="00923CBD"/>
    <w:rsid w:val="00924003"/>
    <w:rsid w:val="009256D9"/>
    <w:rsid w:val="00925846"/>
    <w:rsid w:val="00925A70"/>
    <w:rsid w:val="009260A3"/>
    <w:rsid w:val="00927D05"/>
    <w:rsid w:val="00930CAC"/>
    <w:rsid w:val="00933027"/>
    <w:rsid w:val="00933443"/>
    <w:rsid w:val="00933A97"/>
    <w:rsid w:val="0093616A"/>
    <w:rsid w:val="009361EC"/>
    <w:rsid w:val="00936C92"/>
    <w:rsid w:val="00936EC5"/>
    <w:rsid w:val="009372D4"/>
    <w:rsid w:val="009376DA"/>
    <w:rsid w:val="0093792E"/>
    <w:rsid w:val="00937DAC"/>
    <w:rsid w:val="009413E0"/>
    <w:rsid w:val="0094209F"/>
    <w:rsid w:val="009421B0"/>
    <w:rsid w:val="009457BF"/>
    <w:rsid w:val="009467AE"/>
    <w:rsid w:val="00947FF8"/>
    <w:rsid w:val="00950B2E"/>
    <w:rsid w:val="0095106C"/>
    <w:rsid w:val="00951745"/>
    <w:rsid w:val="009524C9"/>
    <w:rsid w:val="009525C9"/>
    <w:rsid w:val="00952C2D"/>
    <w:rsid w:val="00953277"/>
    <w:rsid w:val="00954786"/>
    <w:rsid w:val="00954E5E"/>
    <w:rsid w:val="009555D8"/>
    <w:rsid w:val="00956CAE"/>
    <w:rsid w:val="0095769B"/>
    <w:rsid w:val="009576CE"/>
    <w:rsid w:val="00957878"/>
    <w:rsid w:val="00960FEC"/>
    <w:rsid w:val="0096202D"/>
    <w:rsid w:val="0096202E"/>
    <w:rsid w:val="009625E1"/>
    <w:rsid w:val="00962D9B"/>
    <w:rsid w:val="009634A0"/>
    <w:rsid w:val="009637E4"/>
    <w:rsid w:val="009646A7"/>
    <w:rsid w:val="0096495F"/>
    <w:rsid w:val="00965110"/>
    <w:rsid w:val="009653CD"/>
    <w:rsid w:val="009669A4"/>
    <w:rsid w:val="009676EE"/>
    <w:rsid w:val="0096785D"/>
    <w:rsid w:val="009702DD"/>
    <w:rsid w:val="009702F2"/>
    <w:rsid w:val="0097062F"/>
    <w:rsid w:val="00971EC1"/>
    <w:rsid w:val="00972E99"/>
    <w:rsid w:val="009730C2"/>
    <w:rsid w:val="0097325B"/>
    <w:rsid w:val="009739F7"/>
    <w:rsid w:val="00973E40"/>
    <w:rsid w:val="00974A5D"/>
    <w:rsid w:val="00974C78"/>
    <w:rsid w:val="00974FAF"/>
    <w:rsid w:val="00975B0D"/>
    <w:rsid w:val="00975BC6"/>
    <w:rsid w:val="00976353"/>
    <w:rsid w:val="00976DB4"/>
    <w:rsid w:val="0098142D"/>
    <w:rsid w:val="0098345A"/>
    <w:rsid w:val="009838A2"/>
    <w:rsid w:val="00984C60"/>
    <w:rsid w:val="0098585D"/>
    <w:rsid w:val="00986DA4"/>
    <w:rsid w:val="0099018A"/>
    <w:rsid w:val="00991387"/>
    <w:rsid w:val="00991513"/>
    <w:rsid w:val="009917F2"/>
    <w:rsid w:val="00991D16"/>
    <w:rsid w:val="00991FF8"/>
    <w:rsid w:val="00992192"/>
    <w:rsid w:val="0099321B"/>
    <w:rsid w:val="009942A4"/>
    <w:rsid w:val="0099584B"/>
    <w:rsid w:val="00996396"/>
    <w:rsid w:val="009967C8"/>
    <w:rsid w:val="009A10E2"/>
    <w:rsid w:val="009A180B"/>
    <w:rsid w:val="009A19CA"/>
    <w:rsid w:val="009A20EA"/>
    <w:rsid w:val="009A24D9"/>
    <w:rsid w:val="009A26C0"/>
    <w:rsid w:val="009A2959"/>
    <w:rsid w:val="009A2965"/>
    <w:rsid w:val="009B0113"/>
    <w:rsid w:val="009B061D"/>
    <w:rsid w:val="009B0927"/>
    <w:rsid w:val="009B0A0C"/>
    <w:rsid w:val="009B2321"/>
    <w:rsid w:val="009B2741"/>
    <w:rsid w:val="009B5FE8"/>
    <w:rsid w:val="009B60C7"/>
    <w:rsid w:val="009B7A5D"/>
    <w:rsid w:val="009B7CF0"/>
    <w:rsid w:val="009C06CC"/>
    <w:rsid w:val="009C0B2E"/>
    <w:rsid w:val="009C0FBF"/>
    <w:rsid w:val="009C1141"/>
    <w:rsid w:val="009C1ACB"/>
    <w:rsid w:val="009C3796"/>
    <w:rsid w:val="009C492B"/>
    <w:rsid w:val="009C5BDF"/>
    <w:rsid w:val="009C5C07"/>
    <w:rsid w:val="009C72B5"/>
    <w:rsid w:val="009C736B"/>
    <w:rsid w:val="009C78DE"/>
    <w:rsid w:val="009C7F2A"/>
    <w:rsid w:val="009D1159"/>
    <w:rsid w:val="009D226B"/>
    <w:rsid w:val="009D2361"/>
    <w:rsid w:val="009D2B81"/>
    <w:rsid w:val="009D2F6C"/>
    <w:rsid w:val="009D3722"/>
    <w:rsid w:val="009D3CC1"/>
    <w:rsid w:val="009D52C3"/>
    <w:rsid w:val="009E1B72"/>
    <w:rsid w:val="009E3AD2"/>
    <w:rsid w:val="009E4EC4"/>
    <w:rsid w:val="009E5245"/>
    <w:rsid w:val="009E6DB4"/>
    <w:rsid w:val="009E6EC3"/>
    <w:rsid w:val="009E7A9E"/>
    <w:rsid w:val="009F0823"/>
    <w:rsid w:val="009F2485"/>
    <w:rsid w:val="009F359E"/>
    <w:rsid w:val="009F4312"/>
    <w:rsid w:val="009F683C"/>
    <w:rsid w:val="009F6910"/>
    <w:rsid w:val="009F7F94"/>
    <w:rsid w:val="00A00ADE"/>
    <w:rsid w:val="00A03117"/>
    <w:rsid w:val="00A03855"/>
    <w:rsid w:val="00A03913"/>
    <w:rsid w:val="00A045E5"/>
    <w:rsid w:val="00A04C34"/>
    <w:rsid w:val="00A050E5"/>
    <w:rsid w:val="00A05276"/>
    <w:rsid w:val="00A0656C"/>
    <w:rsid w:val="00A070E4"/>
    <w:rsid w:val="00A0730C"/>
    <w:rsid w:val="00A101A8"/>
    <w:rsid w:val="00A106CD"/>
    <w:rsid w:val="00A10A11"/>
    <w:rsid w:val="00A10CF5"/>
    <w:rsid w:val="00A11827"/>
    <w:rsid w:val="00A1297D"/>
    <w:rsid w:val="00A12DC2"/>
    <w:rsid w:val="00A131F1"/>
    <w:rsid w:val="00A136B7"/>
    <w:rsid w:val="00A141D4"/>
    <w:rsid w:val="00A17164"/>
    <w:rsid w:val="00A175FF"/>
    <w:rsid w:val="00A17D81"/>
    <w:rsid w:val="00A20CAD"/>
    <w:rsid w:val="00A214D9"/>
    <w:rsid w:val="00A2208A"/>
    <w:rsid w:val="00A22C1A"/>
    <w:rsid w:val="00A22F5E"/>
    <w:rsid w:val="00A236B6"/>
    <w:rsid w:val="00A23C78"/>
    <w:rsid w:val="00A2511F"/>
    <w:rsid w:val="00A25D83"/>
    <w:rsid w:val="00A26155"/>
    <w:rsid w:val="00A2708E"/>
    <w:rsid w:val="00A30496"/>
    <w:rsid w:val="00A30C67"/>
    <w:rsid w:val="00A328E5"/>
    <w:rsid w:val="00A32E0B"/>
    <w:rsid w:val="00A33B27"/>
    <w:rsid w:val="00A341F5"/>
    <w:rsid w:val="00A34C02"/>
    <w:rsid w:val="00A356D4"/>
    <w:rsid w:val="00A356F8"/>
    <w:rsid w:val="00A368B1"/>
    <w:rsid w:val="00A3691C"/>
    <w:rsid w:val="00A37A28"/>
    <w:rsid w:val="00A37C18"/>
    <w:rsid w:val="00A407D9"/>
    <w:rsid w:val="00A41020"/>
    <w:rsid w:val="00A41237"/>
    <w:rsid w:val="00A412AD"/>
    <w:rsid w:val="00A42355"/>
    <w:rsid w:val="00A43060"/>
    <w:rsid w:val="00A43161"/>
    <w:rsid w:val="00A43A16"/>
    <w:rsid w:val="00A43D06"/>
    <w:rsid w:val="00A449F8"/>
    <w:rsid w:val="00A46206"/>
    <w:rsid w:val="00A46819"/>
    <w:rsid w:val="00A4796E"/>
    <w:rsid w:val="00A50415"/>
    <w:rsid w:val="00A50EC2"/>
    <w:rsid w:val="00A51153"/>
    <w:rsid w:val="00A52375"/>
    <w:rsid w:val="00A539CF"/>
    <w:rsid w:val="00A54900"/>
    <w:rsid w:val="00A5490C"/>
    <w:rsid w:val="00A54A4F"/>
    <w:rsid w:val="00A55CFD"/>
    <w:rsid w:val="00A56582"/>
    <w:rsid w:val="00A5688A"/>
    <w:rsid w:val="00A570AE"/>
    <w:rsid w:val="00A6032E"/>
    <w:rsid w:val="00A60BD0"/>
    <w:rsid w:val="00A6129F"/>
    <w:rsid w:val="00A61544"/>
    <w:rsid w:val="00A617E3"/>
    <w:rsid w:val="00A63417"/>
    <w:rsid w:val="00A63DA0"/>
    <w:rsid w:val="00A645BB"/>
    <w:rsid w:val="00A648E8"/>
    <w:rsid w:val="00A6495C"/>
    <w:rsid w:val="00A65AA6"/>
    <w:rsid w:val="00A66C6A"/>
    <w:rsid w:val="00A671B4"/>
    <w:rsid w:val="00A6720B"/>
    <w:rsid w:val="00A67C14"/>
    <w:rsid w:val="00A71525"/>
    <w:rsid w:val="00A71C81"/>
    <w:rsid w:val="00A72949"/>
    <w:rsid w:val="00A72A1F"/>
    <w:rsid w:val="00A72AD9"/>
    <w:rsid w:val="00A72BCF"/>
    <w:rsid w:val="00A74247"/>
    <w:rsid w:val="00A7529D"/>
    <w:rsid w:val="00A753B8"/>
    <w:rsid w:val="00A75A16"/>
    <w:rsid w:val="00A75E0C"/>
    <w:rsid w:val="00A76370"/>
    <w:rsid w:val="00A76A8A"/>
    <w:rsid w:val="00A820AA"/>
    <w:rsid w:val="00A8293E"/>
    <w:rsid w:val="00A82C98"/>
    <w:rsid w:val="00A82FDD"/>
    <w:rsid w:val="00A84550"/>
    <w:rsid w:val="00A84E92"/>
    <w:rsid w:val="00A85082"/>
    <w:rsid w:val="00A9039F"/>
    <w:rsid w:val="00A9090D"/>
    <w:rsid w:val="00A90EEA"/>
    <w:rsid w:val="00A915B3"/>
    <w:rsid w:val="00A94E14"/>
    <w:rsid w:val="00A95BC8"/>
    <w:rsid w:val="00A9675F"/>
    <w:rsid w:val="00A96A3F"/>
    <w:rsid w:val="00A96BFC"/>
    <w:rsid w:val="00A9760B"/>
    <w:rsid w:val="00A97939"/>
    <w:rsid w:val="00AA1919"/>
    <w:rsid w:val="00AA1A77"/>
    <w:rsid w:val="00AA39D7"/>
    <w:rsid w:val="00AA4234"/>
    <w:rsid w:val="00AA5256"/>
    <w:rsid w:val="00AA6341"/>
    <w:rsid w:val="00AA6E73"/>
    <w:rsid w:val="00AA78A1"/>
    <w:rsid w:val="00AB1959"/>
    <w:rsid w:val="00AB1C3D"/>
    <w:rsid w:val="00AB1EFD"/>
    <w:rsid w:val="00AB244A"/>
    <w:rsid w:val="00AB3F89"/>
    <w:rsid w:val="00AB4187"/>
    <w:rsid w:val="00AB4352"/>
    <w:rsid w:val="00AB43DE"/>
    <w:rsid w:val="00AB5A3B"/>
    <w:rsid w:val="00AB5D87"/>
    <w:rsid w:val="00AB6834"/>
    <w:rsid w:val="00AB6E67"/>
    <w:rsid w:val="00AB7B97"/>
    <w:rsid w:val="00AC13E7"/>
    <w:rsid w:val="00AC170F"/>
    <w:rsid w:val="00AC1880"/>
    <w:rsid w:val="00AC19F5"/>
    <w:rsid w:val="00AC1F52"/>
    <w:rsid w:val="00AC2BCF"/>
    <w:rsid w:val="00AC3716"/>
    <w:rsid w:val="00AC3C06"/>
    <w:rsid w:val="00AC3C83"/>
    <w:rsid w:val="00AC4787"/>
    <w:rsid w:val="00AC5D0B"/>
    <w:rsid w:val="00AC6EB3"/>
    <w:rsid w:val="00AD0416"/>
    <w:rsid w:val="00AD0452"/>
    <w:rsid w:val="00AD1909"/>
    <w:rsid w:val="00AD1ECB"/>
    <w:rsid w:val="00AD22FC"/>
    <w:rsid w:val="00AD2AE8"/>
    <w:rsid w:val="00AD2DB7"/>
    <w:rsid w:val="00AD3D36"/>
    <w:rsid w:val="00AD42FA"/>
    <w:rsid w:val="00AD436B"/>
    <w:rsid w:val="00AD452A"/>
    <w:rsid w:val="00AD5DDC"/>
    <w:rsid w:val="00AD656F"/>
    <w:rsid w:val="00AD77DB"/>
    <w:rsid w:val="00AE0E6F"/>
    <w:rsid w:val="00AE11DB"/>
    <w:rsid w:val="00AE1BF2"/>
    <w:rsid w:val="00AE2336"/>
    <w:rsid w:val="00AE23F5"/>
    <w:rsid w:val="00AE7029"/>
    <w:rsid w:val="00AF2248"/>
    <w:rsid w:val="00AF2FAA"/>
    <w:rsid w:val="00AF325C"/>
    <w:rsid w:val="00AF50A3"/>
    <w:rsid w:val="00AF5362"/>
    <w:rsid w:val="00AF7A37"/>
    <w:rsid w:val="00AF7C97"/>
    <w:rsid w:val="00B00106"/>
    <w:rsid w:val="00B00E6E"/>
    <w:rsid w:val="00B0172A"/>
    <w:rsid w:val="00B019E5"/>
    <w:rsid w:val="00B01A81"/>
    <w:rsid w:val="00B01FE2"/>
    <w:rsid w:val="00B05952"/>
    <w:rsid w:val="00B070BA"/>
    <w:rsid w:val="00B079A1"/>
    <w:rsid w:val="00B110AF"/>
    <w:rsid w:val="00B11C6C"/>
    <w:rsid w:val="00B11D2F"/>
    <w:rsid w:val="00B12118"/>
    <w:rsid w:val="00B122EC"/>
    <w:rsid w:val="00B14B2C"/>
    <w:rsid w:val="00B15F64"/>
    <w:rsid w:val="00B163B6"/>
    <w:rsid w:val="00B16C25"/>
    <w:rsid w:val="00B170CE"/>
    <w:rsid w:val="00B17B20"/>
    <w:rsid w:val="00B21966"/>
    <w:rsid w:val="00B228A1"/>
    <w:rsid w:val="00B24921"/>
    <w:rsid w:val="00B24988"/>
    <w:rsid w:val="00B2538C"/>
    <w:rsid w:val="00B253CA"/>
    <w:rsid w:val="00B27431"/>
    <w:rsid w:val="00B306FD"/>
    <w:rsid w:val="00B3079A"/>
    <w:rsid w:val="00B32508"/>
    <w:rsid w:val="00B32CA2"/>
    <w:rsid w:val="00B32ECC"/>
    <w:rsid w:val="00B32F25"/>
    <w:rsid w:val="00B33902"/>
    <w:rsid w:val="00B33992"/>
    <w:rsid w:val="00B33CEE"/>
    <w:rsid w:val="00B3413F"/>
    <w:rsid w:val="00B34834"/>
    <w:rsid w:val="00B34FC1"/>
    <w:rsid w:val="00B35ECF"/>
    <w:rsid w:val="00B35F4E"/>
    <w:rsid w:val="00B4052D"/>
    <w:rsid w:val="00B40A54"/>
    <w:rsid w:val="00B41855"/>
    <w:rsid w:val="00B41C7A"/>
    <w:rsid w:val="00B41DFA"/>
    <w:rsid w:val="00B42075"/>
    <w:rsid w:val="00B427C8"/>
    <w:rsid w:val="00B42AD5"/>
    <w:rsid w:val="00B43024"/>
    <w:rsid w:val="00B43613"/>
    <w:rsid w:val="00B446D4"/>
    <w:rsid w:val="00B451BE"/>
    <w:rsid w:val="00B456F1"/>
    <w:rsid w:val="00B469B6"/>
    <w:rsid w:val="00B46BA0"/>
    <w:rsid w:val="00B47D40"/>
    <w:rsid w:val="00B5004C"/>
    <w:rsid w:val="00B50707"/>
    <w:rsid w:val="00B50E94"/>
    <w:rsid w:val="00B513FC"/>
    <w:rsid w:val="00B523FA"/>
    <w:rsid w:val="00B5387C"/>
    <w:rsid w:val="00B53AE2"/>
    <w:rsid w:val="00B542F1"/>
    <w:rsid w:val="00B547DE"/>
    <w:rsid w:val="00B54D65"/>
    <w:rsid w:val="00B574E2"/>
    <w:rsid w:val="00B611CB"/>
    <w:rsid w:val="00B61318"/>
    <w:rsid w:val="00B61F31"/>
    <w:rsid w:val="00B62B06"/>
    <w:rsid w:val="00B650E5"/>
    <w:rsid w:val="00B66A63"/>
    <w:rsid w:val="00B66B27"/>
    <w:rsid w:val="00B67217"/>
    <w:rsid w:val="00B707D4"/>
    <w:rsid w:val="00B7127B"/>
    <w:rsid w:val="00B7175B"/>
    <w:rsid w:val="00B7180E"/>
    <w:rsid w:val="00B71E7F"/>
    <w:rsid w:val="00B72704"/>
    <w:rsid w:val="00B72977"/>
    <w:rsid w:val="00B73527"/>
    <w:rsid w:val="00B7381E"/>
    <w:rsid w:val="00B73B4B"/>
    <w:rsid w:val="00B74967"/>
    <w:rsid w:val="00B74AD8"/>
    <w:rsid w:val="00B74F7C"/>
    <w:rsid w:val="00B7540A"/>
    <w:rsid w:val="00B75F34"/>
    <w:rsid w:val="00B76C5B"/>
    <w:rsid w:val="00B771BB"/>
    <w:rsid w:val="00B80514"/>
    <w:rsid w:val="00B815AC"/>
    <w:rsid w:val="00B81AC2"/>
    <w:rsid w:val="00B81C9A"/>
    <w:rsid w:val="00B81DFB"/>
    <w:rsid w:val="00B85436"/>
    <w:rsid w:val="00B85685"/>
    <w:rsid w:val="00B856FF"/>
    <w:rsid w:val="00B8592E"/>
    <w:rsid w:val="00B85EBC"/>
    <w:rsid w:val="00B86673"/>
    <w:rsid w:val="00B87398"/>
    <w:rsid w:val="00B913B8"/>
    <w:rsid w:val="00B92AE8"/>
    <w:rsid w:val="00B933D4"/>
    <w:rsid w:val="00B943F7"/>
    <w:rsid w:val="00B946C3"/>
    <w:rsid w:val="00B9656E"/>
    <w:rsid w:val="00B96BDA"/>
    <w:rsid w:val="00B976C0"/>
    <w:rsid w:val="00BA08C6"/>
    <w:rsid w:val="00BA1382"/>
    <w:rsid w:val="00BA2755"/>
    <w:rsid w:val="00BA28CA"/>
    <w:rsid w:val="00BA3FEA"/>
    <w:rsid w:val="00BA5E3A"/>
    <w:rsid w:val="00BA6275"/>
    <w:rsid w:val="00BA7684"/>
    <w:rsid w:val="00BB0569"/>
    <w:rsid w:val="00BB0BD2"/>
    <w:rsid w:val="00BB1411"/>
    <w:rsid w:val="00BB1674"/>
    <w:rsid w:val="00BB1D4F"/>
    <w:rsid w:val="00BB1EED"/>
    <w:rsid w:val="00BB2DD0"/>
    <w:rsid w:val="00BB33E8"/>
    <w:rsid w:val="00BB380C"/>
    <w:rsid w:val="00BB3B5F"/>
    <w:rsid w:val="00BB3C50"/>
    <w:rsid w:val="00BB4117"/>
    <w:rsid w:val="00BB47A6"/>
    <w:rsid w:val="00BB4E88"/>
    <w:rsid w:val="00BB559A"/>
    <w:rsid w:val="00BC2905"/>
    <w:rsid w:val="00BC3FB5"/>
    <w:rsid w:val="00BC4675"/>
    <w:rsid w:val="00BC4E57"/>
    <w:rsid w:val="00BC5CDC"/>
    <w:rsid w:val="00BC6D1D"/>
    <w:rsid w:val="00BC7EA0"/>
    <w:rsid w:val="00BD0818"/>
    <w:rsid w:val="00BD0F0E"/>
    <w:rsid w:val="00BD10D2"/>
    <w:rsid w:val="00BD1C6E"/>
    <w:rsid w:val="00BD1F81"/>
    <w:rsid w:val="00BD231B"/>
    <w:rsid w:val="00BD29C7"/>
    <w:rsid w:val="00BD2D26"/>
    <w:rsid w:val="00BD5B8E"/>
    <w:rsid w:val="00BD5FBD"/>
    <w:rsid w:val="00BD6EE3"/>
    <w:rsid w:val="00BD708C"/>
    <w:rsid w:val="00BD7529"/>
    <w:rsid w:val="00BE09C8"/>
    <w:rsid w:val="00BE15DF"/>
    <w:rsid w:val="00BE17A5"/>
    <w:rsid w:val="00BE245D"/>
    <w:rsid w:val="00BE2D53"/>
    <w:rsid w:val="00BE2F05"/>
    <w:rsid w:val="00BE3F99"/>
    <w:rsid w:val="00BE4287"/>
    <w:rsid w:val="00BE7338"/>
    <w:rsid w:val="00BE77FE"/>
    <w:rsid w:val="00BE7C29"/>
    <w:rsid w:val="00BE7CE8"/>
    <w:rsid w:val="00BF0B47"/>
    <w:rsid w:val="00BF0C95"/>
    <w:rsid w:val="00BF1A9D"/>
    <w:rsid w:val="00BF3B05"/>
    <w:rsid w:val="00BF47ED"/>
    <w:rsid w:val="00BF4E41"/>
    <w:rsid w:val="00BF56C7"/>
    <w:rsid w:val="00BF7B99"/>
    <w:rsid w:val="00BF7DDE"/>
    <w:rsid w:val="00BF7FD7"/>
    <w:rsid w:val="00C0067A"/>
    <w:rsid w:val="00C007A4"/>
    <w:rsid w:val="00C012CE"/>
    <w:rsid w:val="00C0223A"/>
    <w:rsid w:val="00C0307C"/>
    <w:rsid w:val="00C0454B"/>
    <w:rsid w:val="00C05869"/>
    <w:rsid w:val="00C06078"/>
    <w:rsid w:val="00C06438"/>
    <w:rsid w:val="00C06A31"/>
    <w:rsid w:val="00C07DB5"/>
    <w:rsid w:val="00C1123B"/>
    <w:rsid w:val="00C1162F"/>
    <w:rsid w:val="00C11EF5"/>
    <w:rsid w:val="00C121C6"/>
    <w:rsid w:val="00C13520"/>
    <w:rsid w:val="00C140F9"/>
    <w:rsid w:val="00C144CC"/>
    <w:rsid w:val="00C1554E"/>
    <w:rsid w:val="00C1600A"/>
    <w:rsid w:val="00C2007B"/>
    <w:rsid w:val="00C20449"/>
    <w:rsid w:val="00C20BB7"/>
    <w:rsid w:val="00C21A04"/>
    <w:rsid w:val="00C21C95"/>
    <w:rsid w:val="00C23AFC"/>
    <w:rsid w:val="00C2622B"/>
    <w:rsid w:val="00C27D75"/>
    <w:rsid w:val="00C31A55"/>
    <w:rsid w:val="00C31FE3"/>
    <w:rsid w:val="00C33740"/>
    <w:rsid w:val="00C3415A"/>
    <w:rsid w:val="00C34CB4"/>
    <w:rsid w:val="00C3569B"/>
    <w:rsid w:val="00C35BA8"/>
    <w:rsid w:val="00C3648E"/>
    <w:rsid w:val="00C3704A"/>
    <w:rsid w:val="00C37119"/>
    <w:rsid w:val="00C3715D"/>
    <w:rsid w:val="00C40DCD"/>
    <w:rsid w:val="00C41CDC"/>
    <w:rsid w:val="00C42925"/>
    <w:rsid w:val="00C4326F"/>
    <w:rsid w:val="00C43317"/>
    <w:rsid w:val="00C44681"/>
    <w:rsid w:val="00C448CE"/>
    <w:rsid w:val="00C448F0"/>
    <w:rsid w:val="00C46DE3"/>
    <w:rsid w:val="00C501A6"/>
    <w:rsid w:val="00C509DF"/>
    <w:rsid w:val="00C50ED8"/>
    <w:rsid w:val="00C51205"/>
    <w:rsid w:val="00C52B6B"/>
    <w:rsid w:val="00C53391"/>
    <w:rsid w:val="00C54B4F"/>
    <w:rsid w:val="00C570D4"/>
    <w:rsid w:val="00C5764B"/>
    <w:rsid w:val="00C57692"/>
    <w:rsid w:val="00C62069"/>
    <w:rsid w:val="00C63DF7"/>
    <w:rsid w:val="00C6428C"/>
    <w:rsid w:val="00C6443D"/>
    <w:rsid w:val="00C64501"/>
    <w:rsid w:val="00C64986"/>
    <w:rsid w:val="00C64ADA"/>
    <w:rsid w:val="00C64B47"/>
    <w:rsid w:val="00C65230"/>
    <w:rsid w:val="00C6640A"/>
    <w:rsid w:val="00C66490"/>
    <w:rsid w:val="00C66F7E"/>
    <w:rsid w:val="00C705F7"/>
    <w:rsid w:val="00C70BD9"/>
    <w:rsid w:val="00C70C80"/>
    <w:rsid w:val="00C70DE0"/>
    <w:rsid w:val="00C71436"/>
    <w:rsid w:val="00C71D0F"/>
    <w:rsid w:val="00C72A6C"/>
    <w:rsid w:val="00C7525C"/>
    <w:rsid w:val="00C7576A"/>
    <w:rsid w:val="00C75AE3"/>
    <w:rsid w:val="00C7673F"/>
    <w:rsid w:val="00C774EB"/>
    <w:rsid w:val="00C804BB"/>
    <w:rsid w:val="00C8107F"/>
    <w:rsid w:val="00C81E66"/>
    <w:rsid w:val="00C8287B"/>
    <w:rsid w:val="00C836E3"/>
    <w:rsid w:val="00C83B47"/>
    <w:rsid w:val="00C869D8"/>
    <w:rsid w:val="00C902B9"/>
    <w:rsid w:val="00C9284C"/>
    <w:rsid w:val="00C9295A"/>
    <w:rsid w:val="00C92B4E"/>
    <w:rsid w:val="00C9509C"/>
    <w:rsid w:val="00C96072"/>
    <w:rsid w:val="00C96A6A"/>
    <w:rsid w:val="00CA01A4"/>
    <w:rsid w:val="00CA06DF"/>
    <w:rsid w:val="00CA0F78"/>
    <w:rsid w:val="00CA0FDF"/>
    <w:rsid w:val="00CA1B74"/>
    <w:rsid w:val="00CA1DEB"/>
    <w:rsid w:val="00CA3688"/>
    <w:rsid w:val="00CA4653"/>
    <w:rsid w:val="00CA49D5"/>
    <w:rsid w:val="00CA4C75"/>
    <w:rsid w:val="00CA4CBD"/>
    <w:rsid w:val="00CA5D0E"/>
    <w:rsid w:val="00CA7D62"/>
    <w:rsid w:val="00CA7FE2"/>
    <w:rsid w:val="00CB0556"/>
    <w:rsid w:val="00CB0572"/>
    <w:rsid w:val="00CB0B65"/>
    <w:rsid w:val="00CB11B3"/>
    <w:rsid w:val="00CB175B"/>
    <w:rsid w:val="00CB326A"/>
    <w:rsid w:val="00CB39CD"/>
    <w:rsid w:val="00CB53FE"/>
    <w:rsid w:val="00CB547A"/>
    <w:rsid w:val="00CB5E40"/>
    <w:rsid w:val="00CB722D"/>
    <w:rsid w:val="00CB742B"/>
    <w:rsid w:val="00CB7715"/>
    <w:rsid w:val="00CB79D4"/>
    <w:rsid w:val="00CC000E"/>
    <w:rsid w:val="00CC2968"/>
    <w:rsid w:val="00CC3D66"/>
    <w:rsid w:val="00CC40A4"/>
    <w:rsid w:val="00CC40C7"/>
    <w:rsid w:val="00CC431B"/>
    <w:rsid w:val="00CC5350"/>
    <w:rsid w:val="00CC542F"/>
    <w:rsid w:val="00CC5C11"/>
    <w:rsid w:val="00CC6B51"/>
    <w:rsid w:val="00CC6B74"/>
    <w:rsid w:val="00CC7562"/>
    <w:rsid w:val="00CC7DC1"/>
    <w:rsid w:val="00CD1465"/>
    <w:rsid w:val="00CD16CD"/>
    <w:rsid w:val="00CD1A36"/>
    <w:rsid w:val="00CD1DF7"/>
    <w:rsid w:val="00CD3EC0"/>
    <w:rsid w:val="00CD411C"/>
    <w:rsid w:val="00CD476D"/>
    <w:rsid w:val="00CD532C"/>
    <w:rsid w:val="00CD7CD7"/>
    <w:rsid w:val="00CE07A8"/>
    <w:rsid w:val="00CE12AD"/>
    <w:rsid w:val="00CE174A"/>
    <w:rsid w:val="00CE1F0D"/>
    <w:rsid w:val="00CE2735"/>
    <w:rsid w:val="00CE3427"/>
    <w:rsid w:val="00CE36D5"/>
    <w:rsid w:val="00CE38AF"/>
    <w:rsid w:val="00CE4EBA"/>
    <w:rsid w:val="00CE4FAB"/>
    <w:rsid w:val="00CE5271"/>
    <w:rsid w:val="00CE5592"/>
    <w:rsid w:val="00CE5BE6"/>
    <w:rsid w:val="00CE5F33"/>
    <w:rsid w:val="00CE7524"/>
    <w:rsid w:val="00CE79BC"/>
    <w:rsid w:val="00CF03B3"/>
    <w:rsid w:val="00CF3FF4"/>
    <w:rsid w:val="00CF4E86"/>
    <w:rsid w:val="00CF5ADC"/>
    <w:rsid w:val="00CF602C"/>
    <w:rsid w:val="00CF63FC"/>
    <w:rsid w:val="00CF6701"/>
    <w:rsid w:val="00CF7F40"/>
    <w:rsid w:val="00D01FB8"/>
    <w:rsid w:val="00D03560"/>
    <w:rsid w:val="00D049A5"/>
    <w:rsid w:val="00D04BE5"/>
    <w:rsid w:val="00D06B3D"/>
    <w:rsid w:val="00D06EC3"/>
    <w:rsid w:val="00D07D14"/>
    <w:rsid w:val="00D1159D"/>
    <w:rsid w:val="00D12161"/>
    <w:rsid w:val="00D1252D"/>
    <w:rsid w:val="00D12CC7"/>
    <w:rsid w:val="00D135F4"/>
    <w:rsid w:val="00D13AC4"/>
    <w:rsid w:val="00D1420E"/>
    <w:rsid w:val="00D152F2"/>
    <w:rsid w:val="00D152FA"/>
    <w:rsid w:val="00D163BD"/>
    <w:rsid w:val="00D21681"/>
    <w:rsid w:val="00D2178B"/>
    <w:rsid w:val="00D22019"/>
    <w:rsid w:val="00D243D1"/>
    <w:rsid w:val="00D24F41"/>
    <w:rsid w:val="00D25C34"/>
    <w:rsid w:val="00D2722D"/>
    <w:rsid w:val="00D309E6"/>
    <w:rsid w:val="00D30DB5"/>
    <w:rsid w:val="00D34D0A"/>
    <w:rsid w:val="00D35CA2"/>
    <w:rsid w:val="00D37560"/>
    <w:rsid w:val="00D37628"/>
    <w:rsid w:val="00D3769A"/>
    <w:rsid w:val="00D37A7E"/>
    <w:rsid w:val="00D40F1D"/>
    <w:rsid w:val="00D41D6B"/>
    <w:rsid w:val="00D43916"/>
    <w:rsid w:val="00D43A92"/>
    <w:rsid w:val="00D45071"/>
    <w:rsid w:val="00D4687D"/>
    <w:rsid w:val="00D4714E"/>
    <w:rsid w:val="00D513C1"/>
    <w:rsid w:val="00D51F53"/>
    <w:rsid w:val="00D52A41"/>
    <w:rsid w:val="00D548D7"/>
    <w:rsid w:val="00D55582"/>
    <w:rsid w:val="00D56BC3"/>
    <w:rsid w:val="00D57176"/>
    <w:rsid w:val="00D57DB9"/>
    <w:rsid w:val="00D57F4E"/>
    <w:rsid w:val="00D6032F"/>
    <w:rsid w:val="00D610BB"/>
    <w:rsid w:val="00D61D31"/>
    <w:rsid w:val="00D621D7"/>
    <w:rsid w:val="00D62B37"/>
    <w:rsid w:val="00D62F85"/>
    <w:rsid w:val="00D63162"/>
    <w:rsid w:val="00D65228"/>
    <w:rsid w:val="00D652B5"/>
    <w:rsid w:val="00D654CD"/>
    <w:rsid w:val="00D65D5E"/>
    <w:rsid w:val="00D66133"/>
    <w:rsid w:val="00D6686C"/>
    <w:rsid w:val="00D66AF8"/>
    <w:rsid w:val="00D701EE"/>
    <w:rsid w:val="00D70FC9"/>
    <w:rsid w:val="00D7256A"/>
    <w:rsid w:val="00D72AF0"/>
    <w:rsid w:val="00D75A18"/>
    <w:rsid w:val="00D7669F"/>
    <w:rsid w:val="00D76828"/>
    <w:rsid w:val="00D77C4C"/>
    <w:rsid w:val="00D80C99"/>
    <w:rsid w:val="00D80E3C"/>
    <w:rsid w:val="00D81EDB"/>
    <w:rsid w:val="00D833A0"/>
    <w:rsid w:val="00D834B4"/>
    <w:rsid w:val="00D839D1"/>
    <w:rsid w:val="00D8648B"/>
    <w:rsid w:val="00D8678D"/>
    <w:rsid w:val="00D8686B"/>
    <w:rsid w:val="00D87532"/>
    <w:rsid w:val="00D911CC"/>
    <w:rsid w:val="00D91664"/>
    <w:rsid w:val="00D91D48"/>
    <w:rsid w:val="00D9298C"/>
    <w:rsid w:val="00D92BBC"/>
    <w:rsid w:val="00D93ACF"/>
    <w:rsid w:val="00D9439F"/>
    <w:rsid w:val="00D94689"/>
    <w:rsid w:val="00D9488C"/>
    <w:rsid w:val="00D95D88"/>
    <w:rsid w:val="00D968A0"/>
    <w:rsid w:val="00D96C40"/>
    <w:rsid w:val="00DA0F3D"/>
    <w:rsid w:val="00DA177D"/>
    <w:rsid w:val="00DA1A16"/>
    <w:rsid w:val="00DA2009"/>
    <w:rsid w:val="00DA229A"/>
    <w:rsid w:val="00DA2B0E"/>
    <w:rsid w:val="00DA4756"/>
    <w:rsid w:val="00DA5D9E"/>
    <w:rsid w:val="00DA6A1B"/>
    <w:rsid w:val="00DA714A"/>
    <w:rsid w:val="00DA74A9"/>
    <w:rsid w:val="00DB17F6"/>
    <w:rsid w:val="00DB2E69"/>
    <w:rsid w:val="00DB2F86"/>
    <w:rsid w:val="00DB30B8"/>
    <w:rsid w:val="00DB49FA"/>
    <w:rsid w:val="00DB4B6E"/>
    <w:rsid w:val="00DB635C"/>
    <w:rsid w:val="00DB6736"/>
    <w:rsid w:val="00DB7A31"/>
    <w:rsid w:val="00DB7BC4"/>
    <w:rsid w:val="00DC0ABD"/>
    <w:rsid w:val="00DC10EC"/>
    <w:rsid w:val="00DC1E66"/>
    <w:rsid w:val="00DC2425"/>
    <w:rsid w:val="00DC2943"/>
    <w:rsid w:val="00DC29EB"/>
    <w:rsid w:val="00DC347D"/>
    <w:rsid w:val="00DC3A8A"/>
    <w:rsid w:val="00DC7B02"/>
    <w:rsid w:val="00DD0297"/>
    <w:rsid w:val="00DD0341"/>
    <w:rsid w:val="00DD052B"/>
    <w:rsid w:val="00DD24C6"/>
    <w:rsid w:val="00DD2874"/>
    <w:rsid w:val="00DD600C"/>
    <w:rsid w:val="00DD793B"/>
    <w:rsid w:val="00DE1AFC"/>
    <w:rsid w:val="00DE1ED3"/>
    <w:rsid w:val="00DE3DE5"/>
    <w:rsid w:val="00DE3E55"/>
    <w:rsid w:val="00DE419F"/>
    <w:rsid w:val="00DE497A"/>
    <w:rsid w:val="00DE57CF"/>
    <w:rsid w:val="00DE7616"/>
    <w:rsid w:val="00DF0141"/>
    <w:rsid w:val="00DF14B8"/>
    <w:rsid w:val="00DF180D"/>
    <w:rsid w:val="00DF2C55"/>
    <w:rsid w:val="00DF42AA"/>
    <w:rsid w:val="00DF4489"/>
    <w:rsid w:val="00DF5260"/>
    <w:rsid w:val="00DF6258"/>
    <w:rsid w:val="00DF645A"/>
    <w:rsid w:val="00DF65E5"/>
    <w:rsid w:val="00DF67BB"/>
    <w:rsid w:val="00DF6C50"/>
    <w:rsid w:val="00DF718C"/>
    <w:rsid w:val="00E00A5F"/>
    <w:rsid w:val="00E00F54"/>
    <w:rsid w:val="00E0101D"/>
    <w:rsid w:val="00E01D28"/>
    <w:rsid w:val="00E0202A"/>
    <w:rsid w:val="00E021B3"/>
    <w:rsid w:val="00E02620"/>
    <w:rsid w:val="00E027AE"/>
    <w:rsid w:val="00E03BCA"/>
    <w:rsid w:val="00E040BB"/>
    <w:rsid w:val="00E04BC4"/>
    <w:rsid w:val="00E04CD0"/>
    <w:rsid w:val="00E05785"/>
    <w:rsid w:val="00E06AE1"/>
    <w:rsid w:val="00E07DC8"/>
    <w:rsid w:val="00E12171"/>
    <w:rsid w:val="00E12484"/>
    <w:rsid w:val="00E12C18"/>
    <w:rsid w:val="00E12F86"/>
    <w:rsid w:val="00E1406B"/>
    <w:rsid w:val="00E143DF"/>
    <w:rsid w:val="00E14B22"/>
    <w:rsid w:val="00E16B88"/>
    <w:rsid w:val="00E17091"/>
    <w:rsid w:val="00E22E82"/>
    <w:rsid w:val="00E23D4E"/>
    <w:rsid w:val="00E254E5"/>
    <w:rsid w:val="00E25742"/>
    <w:rsid w:val="00E25884"/>
    <w:rsid w:val="00E2671E"/>
    <w:rsid w:val="00E27E2B"/>
    <w:rsid w:val="00E305F3"/>
    <w:rsid w:val="00E30B71"/>
    <w:rsid w:val="00E31691"/>
    <w:rsid w:val="00E331ED"/>
    <w:rsid w:val="00E3379E"/>
    <w:rsid w:val="00E33DE9"/>
    <w:rsid w:val="00E364DA"/>
    <w:rsid w:val="00E42E64"/>
    <w:rsid w:val="00E42EFF"/>
    <w:rsid w:val="00E4392A"/>
    <w:rsid w:val="00E44216"/>
    <w:rsid w:val="00E44B76"/>
    <w:rsid w:val="00E45600"/>
    <w:rsid w:val="00E45C7E"/>
    <w:rsid w:val="00E47454"/>
    <w:rsid w:val="00E50931"/>
    <w:rsid w:val="00E50CAC"/>
    <w:rsid w:val="00E517D1"/>
    <w:rsid w:val="00E520F6"/>
    <w:rsid w:val="00E527EB"/>
    <w:rsid w:val="00E533CB"/>
    <w:rsid w:val="00E5485D"/>
    <w:rsid w:val="00E54B38"/>
    <w:rsid w:val="00E55DC5"/>
    <w:rsid w:val="00E563D4"/>
    <w:rsid w:val="00E5652B"/>
    <w:rsid w:val="00E56691"/>
    <w:rsid w:val="00E56E8C"/>
    <w:rsid w:val="00E574A9"/>
    <w:rsid w:val="00E57CE9"/>
    <w:rsid w:val="00E60D37"/>
    <w:rsid w:val="00E60EE4"/>
    <w:rsid w:val="00E617D9"/>
    <w:rsid w:val="00E6183C"/>
    <w:rsid w:val="00E62782"/>
    <w:rsid w:val="00E631E4"/>
    <w:rsid w:val="00E63319"/>
    <w:rsid w:val="00E6374D"/>
    <w:rsid w:val="00E64D8F"/>
    <w:rsid w:val="00E64F3C"/>
    <w:rsid w:val="00E6685C"/>
    <w:rsid w:val="00E6699E"/>
    <w:rsid w:val="00E6738D"/>
    <w:rsid w:val="00E67936"/>
    <w:rsid w:val="00E679F1"/>
    <w:rsid w:val="00E70146"/>
    <w:rsid w:val="00E70340"/>
    <w:rsid w:val="00E71355"/>
    <w:rsid w:val="00E74356"/>
    <w:rsid w:val="00E74D8C"/>
    <w:rsid w:val="00E77711"/>
    <w:rsid w:val="00E77C4B"/>
    <w:rsid w:val="00E814F7"/>
    <w:rsid w:val="00E81C7F"/>
    <w:rsid w:val="00E8265D"/>
    <w:rsid w:val="00E82C1D"/>
    <w:rsid w:val="00E82D2E"/>
    <w:rsid w:val="00E8438B"/>
    <w:rsid w:val="00E85189"/>
    <w:rsid w:val="00E86C8E"/>
    <w:rsid w:val="00E86F64"/>
    <w:rsid w:val="00E876F5"/>
    <w:rsid w:val="00E90815"/>
    <w:rsid w:val="00E919E8"/>
    <w:rsid w:val="00E9268C"/>
    <w:rsid w:val="00E92F60"/>
    <w:rsid w:val="00E941E3"/>
    <w:rsid w:val="00E958D1"/>
    <w:rsid w:val="00E966B7"/>
    <w:rsid w:val="00E969A7"/>
    <w:rsid w:val="00E96E5B"/>
    <w:rsid w:val="00E977A1"/>
    <w:rsid w:val="00EA080C"/>
    <w:rsid w:val="00EA0BB6"/>
    <w:rsid w:val="00EA0CD2"/>
    <w:rsid w:val="00EA3056"/>
    <w:rsid w:val="00EA4555"/>
    <w:rsid w:val="00EA4C00"/>
    <w:rsid w:val="00EA4DA0"/>
    <w:rsid w:val="00EA55E2"/>
    <w:rsid w:val="00EA5737"/>
    <w:rsid w:val="00EA6129"/>
    <w:rsid w:val="00EA70A2"/>
    <w:rsid w:val="00EB0590"/>
    <w:rsid w:val="00EB10E0"/>
    <w:rsid w:val="00EB1448"/>
    <w:rsid w:val="00EB250B"/>
    <w:rsid w:val="00EB3642"/>
    <w:rsid w:val="00EB3EBA"/>
    <w:rsid w:val="00EB5840"/>
    <w:rsid w:val="00EB5A37"/>
    <w:rsid w:val="00EB651C"/>
    <w:rsid w:val="00EB69AB"/>
    <w:rsid w:val="00EB6D74"/>
    <w:rsid w:val="00EB7B84"/>
    <w:rsid w:val="00EC0096"/>
    <w:rsid w:val="00EC167F"/>
    <w:rsid w:val="00EC183E"/>
    <w:rsid w:val="00EC224B"/>
    <w:rsid w:val="00EC2BA5"/>
    <w:rsid w:val="00EC7B2C"/>
    <w:rsid w:val="00ED0A2F"/>
    <w:rsid w:val="00ED0FAA"/>
    <w:rsid w:val="00ED226B"/>
    <w:rsid w:val="00ED2E4C"/>
    <w:rsid w:val="00ED4494"/>
    <w:rsid w:val="00ED4D17"/>
    <w:rsid w:val="00ED51D0"/>
    <w:rsid w:val="00ED592F"/>
    <w:rsid w:val="00ED691D"/>
    <w:rsid w:val="00ED6DED"/>
    <w:rsid w:val="00ED7422"/>
    <w:rsid w:val="00ED7526"/>
    <w:rsid w:val="00ED7B02"/>
    <w:rsid w:val="00EE001A"/>
    <w:rsid w:val="00EE16F0"/>
    <w:rsid w:val="00EE2A9B"/>
    <w:rsid w:val="00EE36C9"/>
    <w:rsid w:val="00EE3A5C"/>
    <w:rsid w:val="00EE4141"/>
    <w:rsid w:val="00EE4259"/>
    <w:rsid w:val="00EE4297"/>
    <w:rsid w:val="00EE55C2"/>
    <w:rsid w:val="00EE6972"/>
    <w:rsid w:val="00EE6C51"/>
    <w:rsid w:val="00EE76F0"/>
    <w:rsid w:val="00EE7AC9"/>
    <w:rsid w:val="00EF0C56"/>
    <w:rsid w:val="00EF1DEE"/>
    <w:rsid w:val="00EF39D0"/>
    <w:rsid w:val="00EF3BE2"/>
    <w:rsid w:val="00EF40D6"/>
    <w:rsid w:val="00EF55BC"/>
    <w:rsid w:val="00EF5DAF"/>
    <w:rsid w:val="00EF619F"/>
    <w:rsid w:val="00EF6493"/>
    <w:rsid w:val="00EF6EF6"/>
    <w:rsid w:val="00F0016D"/>
    <w:rsid w:val="00F00CFD"/>
    <w:rsid w:val="00F00E6F"/>
    <w:rsid w:val="00F00F8F"/>
    <w:rsid w:val="00F01327"/>
    <w:rsid w:val="00F022A6"/>
    <w:rsid w:val="00F027ED"/>
    <w:rsid w:val="00F0400C"/>
    <w:rsid w:val="00F0404D"/>
    <w:rsid w:val="00F05896"/>
    <w:rsid w:val="00F060E0"/>
    <w:rsid w:val="00F06DF8"/>
    <w:rsid w:val="00F07E6A"/>
    <w:rsid w:val="00F107C1"/>
    <w:rsid w:val="00F12245"/>
    <w:rsid w:val="00F12249"/>
    <w:rsid w:val="00F1498E"/>
    <w:rsid w:val="00F15AF1"/>
    <w:rsid w:val="00F1739D"/>
    <w:rsid w:val="00F2130B"/>
    <w:rsid w:val="00F222FC"/>
    <w:rsid w:val="00F25BC4"/>
    <w:rsid w:val="00F25DE5"/>
    <w:rsid w:val="00F26114"/>
    <w:rsid w:val="00F26290"/>
    <w:rsid w:val="00F267FE"/>
    <w:rsid w:val="00F27390"/>
    <w:rsid w:val="00F30DC0"/>
    <w:rsid w:val="00F31210"/>
    <w:rsid w:val="00F31A7D"/>
    <w:rsid w:val="00F31CA1"/>
    <w:rsid w:val="00F33ADB"/>
    <w:rsid w:val="00F36BA5"/>
    <w:rsid w:val="00F37798"/>
    <w:rsid w:val="00F37956"/>
    <w:rsid w:val="00F4208E"/>
    <w:rsid w:val="00F431EF"/>
    <w:rsid w:val="00F43285"/>
    <w:rsid w:val="00F4329F"/>
    <w:rsid w:val="00F443D9"/>
    <w:rsid w:val="00F44A9E"/>
    <w:rsid w:val="00F44D9A"/>
    <w:rsid w:val="00F44F5F"/>
    <w:rsid w:val="00F46AE1"/>
    <w:rsid w:val="00F46C52"/>
    <w:rsid w:val="00F46E5E"/>
    <w:rsid w:val="00F5047D"/>
    <w:rsid w:val="00F51E28"/>
    <w:rsid w:val="00F52008"/>
    <w:rsid w:val="00F5209F"/>
    <w:rsid w:val="00F53A1C"/>
    <w:rsid w:val="00F545B3"/>
    <w:rsid w:val="00F5488B"/>
    <w:rsid w:val="00F5542B"/>
    <w:rsid w:val="00F55885"/>
    <w:rsid w:val="00F55C32"/>
    <w:rsid w:val="00F55E47"/>
    <w:rsid w:val="00F579D2"/>
    <w:rsid w:val="00F62423"/>
    <w:rsid w:val="00F635A3"/>
    <w:rsid w:val="00F63945"/>
    <w:rsid w:val="00F645DB"/>
    <w:rsid w:val="00F650EE"/>
    <w:rsid w:val="00F66B3D"/>
    <w:rsid w:val="00F67B11"/>
    <w:rsid w:val="00F707A0"/>
    <w:rsid w:val="00F70AC3"/>
    <w:rsid w:val="00F7132D"/>
    <w:rsid w:val="00F71466"/>
    <w:rsid w:val="00F72DE3"/>
    <w:rsid w:val="00F72E41"/>
    <w:rsid w:val="00F72FC7"/>
    <w:rsid w:val="00F73E9A"/>
    <w:rsid w:val="00F74041"/>
    <w:rsid w:val="00F74371"/>
    <w:rsid w:val="00F74A9A"/>
    <w:rsid w:val="00F74CB5"/>
    <w:rsid w:val="00F766EA"/>
    <w:rsid w:val="00F77E12"/>
    <w:rsid w:val="00F80900"/>
    <w:rsid w:val="00F80A66"/>
    <w:rsid w:val="00F80F18"/>
    <w:rsid w:val="00F811F8"/>
    <w:rsid w:val="00F8120C"/>
    <w:rsid w:val="00F81301"/>
    <w:rsid w:val="00F81799"/>
    <w:rsid w:val="00F82078"/>
    <w:rsid w:val="00F84DD2"/>
    <w:rsid w:val="00F861A7"/>
    <w:rsid w:val="00F865AD"/>
    <w:rsid w:val="00F86764"/>
    <w:rsid w:val="00F8795B"/>
    <w:rsid w:val="00F87A58"/>
    <w:rsid w:val="00F87DB3"/>
    <w:rsid w:val="00F910EA"/>
    <w:rsid w:val="00F91631"/>
    <w:rsid w:val="00F91A70"/>
    <w:rsid w:val="00F92A58"/>
    <w:rsid w:val="00F951FC"/>
    <w:rsid w:val="00F95BE3"/>
    <w:rsid w:val="00FA1CB2"/>
    <w:rsid w:val="00FA21E8"/>
    <w:rsid w:val="00FA3271"/>
    <w:rsid w:val="00FA3AC8"/>
    <w:rsid w:val="00FA5199"/>
    <w:rsid w:val="00FA587B"/>
    <w:rsid w:val="00FA6B5F"/>
    <w:rsid w:val="00FA7DED"/>
    <w:rsid w:val="00FA7EE8"/>
    <w:rsid w:val="00FB03A1"/>
    <w:rsid w:val="00FB0B35"/>
    <w:rsid w:val="00FB1E87"/>
    <w:rsid w:val="00FB1F6E"/>
    <w:rsid w:val="00FB27C4"/>
    <w:rsid w:val="00FB3B2F"/>
    <w:rsid w:val="00FB4679"/>
    <w:rsid w:val="00FB4802"/>
    <w:rsid w:val="00FB4803"/>
    <w:rsid w:val="00FB5945"/>
    <w:rsid w:val="00FB652D"/>
    <w:rsid w:val="00FB6EB3"/>
    <w:rsid w:val="00FB7128"/>
    <w:rsid w:val="00FB7830"/>
    <w:rsid w:val="00FC0A97"/>
    <w:rsid w:val="00FC1062"/>
    <w:rsid w:val="00FC1B67"/>
    <w:rsid w:val="00FC3A7C"/>
    <w:rsid w:val="00FC3E03"/>
    <w:rsid w:val="00FC48F5"/>
    <w:rsid w:val="00FC5AD4"/>
    <w:rsid w:val="00FC7076"/>
    <w:rsid w:val="00FC77F5"/>
    <w:rsid w:val="00FD04D0"/>
    <w:rsid w:val="00FD0A21"/>
    <w:rsid w:val="00FD2E98"/>
    <w:rsid w:val="00FD39D7"/>
    <w:rsid w:val="00FD3DB6"/>
    <w:rsid w:val="00FD5155"/>
    <w:rsid w:val="00FD5369"/>
    <w:rsid w:val="00FD6FC9"/>
    <w:rsid w:val="00FE037E"/>
    <w:rsid w:val="00FE0507"/>
    <w:rsid w:val="00FE09B7"/>
    <w:rsid w:val="00FE24F3"/>
    <w:rsid w:val="00FE2528"/>
    <w:rsid w:val="00FE2984"/>
    <w:rsid w:val="00FE3FC7"/>
    <w:rsid w:val="00FE500D"/>
    <w:rsid w:val="00FE73E8"/>
    <w:rsid w:val="00FF0C29"/>
    <w:rsid w:val="00FF0F9A"/>
    <w:rsid w:val="00FF1A11"/>
    <w:rsid w:val="00FF1D1F"/>
    <w:rsid w:val="00FF1E0F"/>
    <w:rsid w:val="00FF2A69"/>
    <w:rsid w:val="00FF31C3"/>
    <w:rsid w:val="00FF328B"/>
    <w:rsid w:val="00FF4135"/>
    <w:rsid w:val="00FF4267"/>
    <w:rsid w:val="00FF6595"/>
    <w:rsid w:val="00FF6909"/>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CEB9F"/>
  <w15:chartTrackingRefBased/>
  <w15:docId w15:val="{27E33FBA-05D7-4DD1-BDAA-1F24A7E7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en-GB"/>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qFormat/>
    <w:pPr>
      <w:keepNext/>
      <w:outlineLvl w:val="2"/>
    </w:pPr>
    <w:rPr>
      <w:rFonts w:ascii="Verdana" w:hAnsi="Verdana"/>
      <w:i/>
      <w:iCs/>
    </w:rPr>
  </w:style>
  <w:style w:type="paragraph" w:styleId="Heading4">
    <w:name w:val="heading 4"/>
    <w:basedOn w:val="Normal"/>
    <w:next w:val="Normal"/>
    <w:link w:val="Heading4Char"/>
    <w:uiPriority w:val="9"/>
    <w:semiHidden/>
    <w:unhideWhenUsed/>
    <w:qFormat/>
    <w:rsid w:val="00DA5D9E"/>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s="Times New Roman"/>
      <w:szCs w:val="20"/>
      <w:lang w:eastAsia="en-GB"/>
    </w:rPr>
  </w:style>
  <w:style w:type="paragraph" w:styleId="Title">
    <w:name w:val="Title"/>
    <w:basedOn w:val="Normal"/>
    <w:qFormat/>
    <w:pPr>
      <w:jc w:val="center"/>
    </w:pPr>
    <w:rPr>
      <w:sz w:val="40"/>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rPr>
      <w:rFonts w:ascii="Verdana" w:hAnsi="Verdana"/>
      <w:i/>
      <w:iCs/>
    </w:rPr>
  </w:style>
  <w:style w:type="paragraph" w:styleId="BodyTextIndent">
    <w:name w:val="Body Text Indent"/>
    <w:basedOn w:val="Normal"/>
    <w:link w:val="BodyTextIndentChar"/>
    <w:pPr>
      <w:ind w:left="792" w:hanging="792"/>
    </w:pPr>
    <w:rPr>
      <w:rFonts w:ascii="Verdana" w:hAnsi="Verdana"/>
      <w:i/>
      <w:iCs/>
      <w:szCs w:val="28"/>
    </w:rPr>
  </w:style>
  <w:style w:type="character" w:styleId="CommentReference">
    <w:name w:val="annotation reference"/>
    <w:unhideWhenUsed/>
    <w:rPr>
      <w:sz w:val="16"/>
      <w:szCs w:val="16"/>
    </w:rPr>
  </w:style>
  <w:style w:type="paragraph" w:styleId="CommentText">
    <w:name w:val="annotation text"/>
    <w:basedOn w:val="Normal"/>
    <w:unhideWhenUsed/>
    <w:rPr>
      <w:sz w:val="20"/>
      <w:szCs w:val="20"/>
    </w:rPr>
  </w:style>
  <w:style w:type="character" w:customStyle="1" w:styleId="CommentTextChar">
    <w:name w:val="Comment Text Char"/>
    <w:rPr>
      <w:rFonts w:ascii="Arial" w:hAnsi="Arial" w:cs="Arial"/>
      <w:lang w:eastAsia="en-US"/>
    </w:rPr>
  </w:style>
  <w:style w:type="paragraph" w:styleId="CommentSubject">
    <w:name w:val="annotation subject"/>
    <w:basedOn w:val="CommentText"/>
    <w:next w:val="CommentText"/>
    <w:unhideWhenUsed/>
    <w:rPr>
      <w:b/>
      <w:bCs/>
    </w:rPr>
  </w:style>
  <w:style w:type="character" w:customStyle="1" w:styleId="CommentSubjectChar">
    <w:name w:val="Comment Subject Char"/>
    <w:rPr>
      <w:rFonts w:ascii="Arial" w:hAnsi="Arial" w:cs="Arial"/>
      <w:b/>
      <w:bCs/>
      <w:lang w:eastAsia="en-US"/>
    </w:rPr>
  </w:style>
  <w:style w:type="paragraph" w:styleId="Revision">
    <w:name w:val="Revision"/>
    <w:hidden/>
    <w:uiPriority w:val="99"/>
    <w:semiHidden/>
    <w:rPr>
      <w:rFonts w:ascii="Arial" w:hAnsi="Arial" w:cs="Arial"/>
      <w:sz w:val="24"/>
      <w:szCs w:val="24"/>
      <w:lang w:val="en-GB"/>
    </w:rPr>
  </w:style>
  <w:style w:type="paragraph" w:styleId="BodyTextIndent2">
    <w:name w:val="Body Text Indent 2"/>
    <w:basedOn w:val="Normal"/>
    <w:link w:val="BodyTextIndent2Char"/>
    <w:pPr>
      <w:ind w:left="792" w:hanging="792"/>
      <w:jc w:val="both"/>
    </w:pPr>
    <w:rPr>
      <w:szCs w:val="28"/>
    </w:rPr>
  </w:style>
  <w:style w:type="paragraph" w:styleId="BodyText2">
    <w:name w:val="Body Text 2"/>
    <w:basedOn w:val="Normal"/>
    <w:link w:val="BodyText2Char"/>
    <w:pPr>
      <w:jc w:val="both"/>
    </w:pPr>
    <w:rPr>
      <w:bCs/>
      <w:szCs w:val="28"/>
    </w:rPr>
  </w:style>
  <w:style w:type="paragraph" w:styleId="BodyTextIndent3">
    <w:name w:val="Body Text Indent 3"/>
    <w:basedOn w:val="Normal"/>
    <w:pPr>
      <w:autoSpaceDE w:val="0"/>
      <w:autoSpaceDN w:val="0"/>
      <w:adjustRightInd w:val="0"/>
      <w:ind w:left="360"/>
    </w:pPr>
    <w:rPr>
      <w:rFonts w:cs="Times New Roman"/>
      <w:color w:val="000000"/>
      <w:szCs w:val="22"/>
      <w:lang w:val="en-US"/>
    </w:rPr>
  </w:style>
  <w:style w:type="character" w:customStyle="1" w:styleId="graytext">
    <w:name w:val="graytext"/>
    <w:basedOn w:val="DefaultParagraphFont"/>
  </w:style>
  <w:style w:type="character" w:styleId="Strong">
    <w:name w:val="Strong"/>
    <w:uiPriority w:val="22"/>
    <w:qFormat/>
    <w:rPr>
      <w:b/>
      <w:bCs/>
    </w:rPr>
  </w:style>
  <w:style w:type="paragraph" w:styleId="BodyText3">
    <w:name w:val="Body Text 3"/>
    <w:basedOn w:val="Normal"/>
    <w:rPr>
      <w:color w:val="0000FF"/>
    </w:rPr>
  </w:style>
  <w:style w:type="character" w:styleId="FollowedHyperlink">
    <w:name w:val="FollowedHyperlink"/>
    <w:rPr>
      <w:color w:val="800080"/>
      <w:u w:val="single"/>
    </w:rPr>
  </w:style>
  <w:style w:type="character" w:styleId="PageNumber">
    <w:name w:val="page number"/>
    <w:basedOn w:val="DefaultParagraphFont"/>
  </w:style>
  <w:style w:type="paragraph" w:styleId="ListParagraph">
    <w:name w:val="List Paragraph"/>
    <w:basedOn w:val="Normal"/>
    <w:link w:val="ListParagraphChar"/>
    <w:uiPriority w:val="34"/>
    <w:qFormat/>
    <w:rsid w:val="00A17D81"/>
    <w:pPr>
      <w:ind w:left="720"/>
      <w:contextualSpacing/>
    </w:pPr>
    <w:rPr>
      <w:rFonts w:ascii="Calibri" w:hAnsi="Calibri" w:cs="Times New Roman"/>
      <w:sz w:val="22"/>
      <w:szCs w:val="22"/>
    </w:rPr>
  </w:style>
  <w:style w:type="table" w:styleId="TableGrid">
    <w:name w:val="Table Grid"/>
    <w:basedOn w:val="TableNormal"/>
    <w:uiPriority w:val="39"/>
    <w:rsid w:val="00A17D8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7D81"/>
    <w:rPr>
      <w:rFonts w:ascii="Times New Roman" w:hAnsi="Times New Roman" w:cs="Times New Roman"/>
    </w:rPr>
  </w:style>
  <w:style w:type="paragraph" w:customStyle="1" w:styleId="xmsonormal">
    <w:name w:val="x_msonormal"/>
    <w:basedOn w:val="Normal"/>
    <w:rsid w:val="005571A3"/>
    <w:pPr>
      <w:spacing w:before="100" w:beforeAutospacing="1" w:after="100" w:afterAutospacing="1"/>
    </w:pPr>
    <w:rPr>
      <w:rFonts w:ascii="Times New Roman" w:hAnsi="Times New Roman" w:cs="Times New Roman"/>
      <w:lang w:eastAsia="en-GB"/>
    </w:rPr>
  </w:style>
  <w:style w:type="character" w:customStyle="1" w:styleId="BodyText2Char">
    <w:name w:val="Body Text 2 Char"/>
    <w:link w:val="BodyText2"/>
    <w:rsid w:val="00FF7196"/>
    <w:rPr>
      <w:rFonts w:ascii="Arial" w:hAnsi="Arial" w:cs="Arial"/>
      <w:bCs/>
      <w:sz w:val="24"/>
      <w:szCs w:val="28"/>
      <w:lang w:eastAsia="en-US"/>
    </w:rPr>
  </w:style>
  <w:style w:type="table" w:customStyle="1" w:styleId="TableGrid1">
    <w:name w:val="Table Grid1"/>
    <w:basedOn w:val="TableNormal"/>
    <w:next w:val="TableGrid"/>
    <w:uiPriority w:val="39"/>
    <w:rsid w:val="00E364D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B3FFC"/>
    <w:rPr>
      <w:rFonts w:ascii="Arial" w:hAnsi="Arial" w:cs="Arial"/>
      <w:b/>
      <w:bCs/>
      <w:sz w:val="24"/>
      <w:szCs w:val="24"/>
      <w:lang w:eastAsia="en-US"/>
    </w:rPr>
  </w:style>
  <w:style w:type="character" w:customStyle="1" w:styleId="Heading1Char">
    <w:name w:val="Heading 1 Char"/>
    <w:link w:val="Heading1"/>
    <w:rsid w:val="000B3FFC"/>
    <w:rPr>
      <w:rFonts w:ascii="Arial" w:hAnsi="Arial" w:cs="Arial"/>
      <w:b/>
      <w:bCs/>
      <w:sz w:val="24"/>
      <w:szCs w:val="24"/>
      <w:lang w:eastAsia="en-US"/>
    </w:rPr>
  </w:style>
  <w:style w:type="table" w:customStyle="1" w:styleId="TableGrid0">
    <w:name w:val="TableGrid"/>
    <w:rsid w:val="00552786"/>
    <w:rPr>
      <w:rFonts w:ascii="Calibri" w:hAnsi="Calibri"/>
      <w:sz w:val="22"/>
      <w:szCs w:val="22"/>
      <w:lang w:val="en-GB" w:eastAsia="en-GB"/>
    </w:rPr>
    <w:tblPr>
      <w:tblCellMar>
        <w:top w:w="0" w:type="dxa"/>
        <w:left w:w="0" w:type="dxa"/>
        <w:bottom w:w="0" w:type="dxa"/>
        <w:right w:w="0" w:type="dxa"/>
      </w:tblCellMar>
    </w:tblPr>
  </w:style>
  <w:style w:type="table" w:customStyle="1" w:styleId="TableGrid11">
    <w:name w:val="Table Grid11"/>
    <w:basedOn w:val="TableNormal"/>
    <w:next w:val="TableGrid"/>
    <w:uiPriority w:val="39"/>
    <w:rsid w:val="00F74A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677FD"/>
    <w:rPr>
      <w:rFonts w:ascii="Arial" w:hAnsi="Arial" w:cs="Arial"/>
      <w:sz w:val="24"/>
      <w:szCs w:val="24"/>
      <w:lang w:eastAsia="en-US"/>
    </w:rPr>
  </w:style>
  <w:style w:type="paragraph" w:styleId="FootnoteText">
    <w:name w:val="footnote text"/>
    <w:basedOn w:val="Normal"/>
    <w:link w:val="FootnoteTextChar"/>
    <w:rsid w:val="003465A5"/>
    <w:rPr>
      <w:rFonts w:ascii="Calibri" w:eastAsia="Calibri" w:hAnsi="Calibri" w:cs="Times New Roman"/>
      <w:sz w:val="20"/>
      <w:szCs w:val="20"/>
    </w:rPr>
  </w:style>
  <w:style w:type="character" w:customStyle="1" w:styleId="FootnoteTextChar">
    <w:name w:val="Footnote Text Char"/>
    <w:link w:val="FootnoteText"/>
    <w:rsid w:val="003465A5"/>
    <w:rPr>
      <w:rFonts w:ascii="Calibri" w:eastAsia="Calibri" w:hAnsi="Calibri"/>
      <w:lang w:eastAsia="en-US"/>
    </w:rPr>
  </w:style>
  <w:style w:type="character" w:styleId="FootnoteReference">
    <w:name w:val="footnote reference"/>
    <w:rsid w:val="003465A5"/>
    <w:rPr>
      <w:rFonts w:cs="Times New Roman"/>
      <w:vertAlign w:val="superscript"/>
    </w:rPr>
  </w:style>
  <w:style w:type="character" w:customStyle="1" w:styleId="casenumber">
    <w:name w:val="casenumber"/>
    <w:rsid w:val="0063687D"/>
  </w:style>
  <w:style w:type="character" w:customStyle="1" w:styleId="apple-converted-space">
    <w:name w:val="apple-converted-space"/>
    <w:rsid w:val="0063687D"/>
  </w:style>
  <w:style w:type="character" w:customStyle="1" w:styleId="divider1">
    <w:name w:val="divider1"/>
    <w:rsid w:val="0063687D"/>
  </w:style>
  <w:style w:type="character" w:customStyle="1" w:styleId="description">
    <w:name w:val="description"/>
    <w:rsid w:val="0063687D"/>
  </w:style>
  <w:style w:type="character" w:customStyle="1" w:styleId="divider2">
    <w:name w:val="divider2"/>
    <w:rsid w:val="0063687D"/>
  </w:style>
  <w:style w:type="character" w:customStyle="1" w:styleId="address">
    <w:name w:val="address"/>
    <w:rsid w:val="0063687D"/>
  </w:style>
  <w:style w:type="paragraph" w:styleId="NoSpacing">
    <w:name w:val="No Spacing"/>
    <w:uiPriority w:val="1"/>
    <w:qFormat/>
    <w:rsid w:val="007A7AFA"/>
    <w:rPr>
      <w:rFonts w:ascii="Calibri" w:eastAsia="Calibri" w:hAnsi="Calibri"/>
      <w:sz w:val="22"/>
      <w:szCs w:val="22"/>
      <w:lang w:val="en-GB"/>
    </w:rPr>
  </w:style>
  <w:style w:type="character" w:customStyle="1" w:styleId="Heading3Char">
    <w:name w:val="Heading 3 Char"/>
    <w:link w:val="Heading3"/>
    <w:rsid w:val="005231DF"/>
    <w:rPr>
      <w:rFonts w:ascii="Verdana" w:hAnsi="Verdana" w:cs="Arial"/>
      <w:i/>
      <w:iCs/>
      <w:sz w:val="24"/>
      <w:szCs w:val="24"/>
      <w:lang w:eastAsia="en-US"/>
    </w:rPr>
  </w:style>
  <w:style w:type="paragraph" w:customStyle="1" w:styleId="BasicParagraph">
    <w:name w:val="[Basic Paragraph]"/>
    <w:basedOn w:val="Normal"/>
    <w:rsid w:val="005231DF"/>
    <w:pPr>
      <w:widowControl w:val="0"/>
      <w:autoSpaceDE w:val="0"/>
      <w:autoSpaceDN w:val="0"/>
      <w:adjustRightInd w:val="0"/>
      <w:spacing w:line="288" w:lineRule="auto"/>
      <w:textAlignment w:val="center"/>
    </w:pPr>
    <w:rPr>
      <w:rFonts w:ascii="Times-Roman" w:hAnsi="Times-Roman" w:cs="Times-Roman"/>
      <w:color w:val="000000"/>
      <w:lang w:bidi="en-US"/>
    </w:rPr>
  </w:style>
  <w:style w:type="paragraph" w:customStyle="1" w:styleId="MAINHEADER">
    <w:name w:val="MAIN HEADER"/>
    <w:basedOn w:val="Normal"/>
    <w:rsid w:val="005231DF"/>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character" w:customStyle="1" w:styleId="HeaderChar">
    <w:name w:val="Header Char"/>
    <w:link w:val="Header"/>
    <w:uiPriority w:val="99"/>
    <w:rsid w:val="005231DF"/>
    <w:rPr>
      <w:sz w:val="24"/>
    </w:rPr>
  </w:style>
  <w:style w:type="character" w:customStyle="1" w:styleId="BalloonTextChar">
    <w:name w:val="Balloon Text Char"/>
    <w:link w:val="BalloonText"/>
    <w:rsid w:val="005231DF"/>
    <w:rPr>
      <w:rFonts w:ascii="Tahoma" w:hAnsi="Tahoma" w:cs="Tahoma"/>
      <w:sz w:val="16"/>
      <w:szCs w:val="16"/>
      <w:lang w:eastAsia="en-US"/>
    </w:rPr>
  </w:style>
  <w:style w:type="character" w:styleId="Emphasis">
    <w:name w:val="Emphasis"/>
    <w:uiPriority w:val="20"/>
    <w:qFormat/>
    <w:rsid w:val="005231DF"/>
    <w:rPr>
      <w:i/>
      <w:iCs/>
    </w:rPr>
  </w:style>
  <w:style w:type="paragraph" w:customStyle="1" w:styleId="Default">
    <w:name w:val="Default"/>
    <w:rsid w:val="005231DF"/>
    <w:pPr>
      <w:autoSpaceDE w:val="0"/>
      <w:autoSpaceDN w:val="0"/>
      <w:adjustRightInd w:val="0"/>
    </w:pPr>
    <w:rPr>
      <w:rFonts w:ascii="Calibri" w:hAnsi="Calibri" w:cs="Calibri"/>
      <w:color w:val="000000"/>
      <w:sz w:val="24"/>
      <w:szCs w:val="24"/>
      <w:lang w:val="en-GB" w:eastAsia="en-GB"/>
    </w:rPr>
  </w:style>
  <w:style w:type="paragraph" w:styleId="EndnoteText">
    <w:name w:val="endnote text"/>
    <w:basedOn w:val="Normal"/>
    <w:link w:val="EndnoteTextChar"/>
    <w:unhideWhenUsed/>
    <w:rsid w:val="005231DF"/>
    <w:rPr>
      <w:rFonts w:ascii="Times New Roman" w:hAnsi="Times New Roman" w:cs="Times New Roman"/>
      <w:sz w:val="20"/>
      <w:szCs w:val="20"/>
    </w:rPr>
  </w:style>
  <w:style w:type="character" w:customStyle="1" w:styleId="EndnoteTextChar">
    <w:name w:val="Endnote Text Char"/>
    <w:link w:val="EndnoteText"/>
    <w:rsid w:val="005231DF"/>
    <w:rPr>
      <w:lang w:eastAsia="en-US"/>
    </w:rPr>
  </w:style>
  <w:style w:type="character" w:styleId="EndnoteReference">
    <w:name w:val="endnote reference"/>
    <w:unhideWhenUsed/>
    <w:rsid w:val="005231DF"/>
    <w:rPr>
      <w:vertAlign w:val="superscript"/>
    </w:rPr>
  </w:style>
  <w:style w:type="character" w:customStyle="1" w:styleId="BodyTextChar">
    <w:name w:val="Body Text Char"/>
    <w:link w:val="BodyText"/>
    <w:rsid w:val="005231DF"/>
    <w:rPr>
      <w:rFonts w:ascii="Verdana" w:hAnsi="Verdana" w:cs="Arial"/>
      <w:i/>
      <w:iCs/>
      <w:sz w:val="24"/>
      <w:szCs w:val="24"/>
      <w:lang w:eastAsia="en-US"/>
    </w:rPr>
  </w:style>
  <w:style w:type="paragraph" w:customStyle="1" w:styleId="c3">
    <w:name w:val="c3"/>
    <w:basedOn w:val="Normal"/>
    <w:rsid w:val="005231DF"/>
    <w:pPr>
      <w:jc w:val="center"/>
    </w:pPr>
    <w:rPr>
      <w:rFonts w:ascii="Times New Roman" w:hAnsi="Times New Roman" w:cs="Times New Roman"/>
      <w:lang w:eastAsia="en-GB"/>
    </w:rPr>
  </w:style>
  <w:style w:type="paragraph" w:customStyle="1" w:styleId="c13">
    <w:name w:val="c13"/>
    <w:basedOn w:val="Normal"/>
    <w:rsid w:val="005231DF"/>
    <w:pPr>
      <w:ind w:left="960" w:hanging="960"/>
    </w:pPr>
    <w:rPr>
      <w:rFonts w:ascii="Times New Roman" w:hAnsi="Times New Roman" w:cs="Times New Roman"/>
      <w:lang w:eastAsia="en-GB"/>
    </w:rPr>
  </w:style>
  <w:style w:type="character" w:customStyle="1" w:styleId="c141">
    <w:name w:val="c141"/>
    <w:rsid w:val="005231DF"/>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5231DF"/>
    <w:rPr>
      <w:rFonts w:ascii="Arial" w:hAnsi="Arial" w:cs="Arial" w:hint="default"/>
      <w:b w:val="0"/>
      <w:bCs w:val="0"/>
      <w:i w:val="0"/>
      <w:iCs w:val="0"/>
      <w:strike w:val="0"/>
      <w:dstrike w:val="0"/>
      <w:color w:val="000000"/>
      <w:sz w:val="24"/>
      <w:szCs w:val="24"/>
      <w:u w:val="none"/>
      <w:effect w:val="none"/>
    </w:rPr>
  </w:style>
  <w:style w:type="paragraph" w:customStyle="1" w:styleId="text1">
    <w:name w:val="text1"/>
    <w:basedOn w:val="Normal"/>
    <w:rsid w:val="005231DF"/>
    <w:pPr>
      <w:spacing w:before="100" w:beforeAutospacing="1" w:after="100" w:afterAutospacing="1" w:line="360" w:lineRule="auto"/>
    </w:pPr>
    <w:rPr>
      <w:rFonts w:ascii="Times New Roman" w:hAnsi="Times New Roman" w:cs="Times New Roman"/>
      <w:lang w:eastAsia="en-GB"/>
    </w:rPr>
  </w:style>
  <w:style w:type="paragraph" w:styleId="TOC1">
    <w:name w:val="toc 1"/>
    <w:basedOn w:val="Normal"/>
    <w:next w:val="Normal"/>
    <w:autoRedefine/>
    <w:uiPriority w:val="39"/>
    <w:unhideWhenUsed/>
    <w:qFormat/>
    <w:rsid w:val="005231DF"/>
    <w:pPr>
      <w:tabs>
        <w:tab w:val="left" w:pos="440"/>
        <w:tab w:val="right" w:leader="dot" w:pos="8222"/>
        <w:tab w:val="left" w:pos="8364"/>
      </w:tabs>
      <w:spacing w:after="100"/>
      <w:ind w:left="426" w:right="651" w:hanging="426"/>
    </w:pPr>
    <w:rPr>
      <w:rFonts w:ascii="Calibri" w:hAnsi="Calibri" w:cs="Calibri"/>
      <w:b/>
      <w:bCs/>
      <w:noProof/>
      <w:color w:val="000000"/>
      <w:szCs w:val="32"/>
    </w:rPr>
  </w:style>
  <w:style w:type="paragraph" w:styleId="TOC2">
    <w:name w:val="toc 2"/>
    <w:basedOn w:val="Normal"/>
    <w:next w:val="Normal"/>
    <w:autoRedefine/>
    <w:uiPriority w:val="39"/>
    <w:unhideWhenUsed/>
    <w:qFormat/>
    <w:rsid w:val="005231DF"/>
    <w:pPr>
      <w:tabs>
        <w:tab w:val="left" w:pos="660"/>
        <w:tab w:val="right" w:leader="dot" w:pos="9486"/>
      </w:tabs>
      <w:spacing w:before="40" w:after="40" w:line="276" w:lineRule="auto"/>
      <w:ind w:left="220"/>
    </w:pPr>
    <w:rPr>
      <w:rFonts w:ascii="Calibri" w:hAnsi="Calibri" w:cs="Times New Roman"/>
      <w:noProof/>
      <w:szCs w:val="22"/>
      <w:lang w:val="en-US" w:eastAsia="ja-JP"/>
    </w:rPr>
  </w:style>
  <w:style w:type="paragraph" w:styleId="TOC3">
    <w:name w:val="toc 3"/>
    <w:basedOn w:val="Normal"/>
    <w:next w:val="Normal"/>
    <w:autoRedefine/>
    <w:uiPriority w:val="39"/>
    <w:unhideWhenUsed/>
    <w:qFormat/>
    <w:rsid w:val="005231DF"/>
    <w:pPr>
      <w:spacing w:after="100" w:line="276" w:lineRule="auto"/>
      <w:ind w:left="440"/>
    </w:pPr>
    <w:rPr>
      <w:rFonts w:ascii="Calibri" w:hAnsi="Calibri" w:cs="Times New Roman"/>
      <w:sz w:val="22"/>
      <w:szCs w:val="22"/>
      <w:lang w:val="en-US" w:eastAsia="ja-JP"/>
    </w:rPr>
  </w:style>
  <w:style w:type="paragraph" w:customStyle="1" w:styleId="NoParagraphStyle">
    <w:name w:val="[No Paragraph Style]"/>
    <w:rsid w:val="005231DF"/>
    <w:pPr>
      <w:widowControl w:val="0"/>
      <w:autoSpaceDE w:val="0"/>
      <w:autoSpaceDN w:val="0"/>
      <w:adjustRightInd w:val="0"/>
      <w:spacing w:line="288" w:lineRule="auto"/>
      <w:textAlignment w:val="center"/>
    </w:pPr>
    <w:rPr>
      <w:rFonts w:ascii="Times-Roman" w:hAnsi="Times-Roman" w:cs="Times-Roman"/>
      <w:color w:val="000000"/>
      <w:sz w:val="24"/>
      <w:szCs w:val="24"/>
      <w:lang w:val="en-GB" w:bidi="en-US"/>
    </w:rPr>
  </w:style>
  <w:style w:type="paragraph" w:customStyle="1" w:styleId="Head1">
    <w:name w:val="Head 1"/>
    <w:basedOn w:val="Normal"/>
    <w:link w:val="Head1Char"/>
    <w:rsid w:val="005231DF"/>
    <w:pPr>
      <w:widowControl w:val="0"/>
      <w:numPr>
        <w:numId w:val="1"/>
      </w:numPr>
      <w:suppressAutoHyphens/>
      <w:autoSpaceDE w:val="0"/>
      <w:autoSpaceDN w:val="0"/>
      <w:adjustRightInd w:val="0"/>
      <w:spacing w:line="288" w:lineRule="auto"/>
      <w:textAlignment w:val="center"/>
    </w:pPr>
    <w:rPr>
      <w:b/>
      <w:color w:val="000000"/>
      <w:sz w:val="40"/>
      <w:szCs w:val="40"/>
      <w:lang w:bidi="en-US"/>
    </w:rPr>
  </w:style>
  <w:style w:type="character" w:customStyle="1" w:styleId="Head1Char">
    <w:name w:val="Head 1 Char"/>
    <w:link w:val="Head1"/>
    <w:rsid w:val="005231DF"/>
    <w:rPr>
      <w:rFonts w:ascii="Arial" w:hAnsi="Arial" w:cs="Arial"/>
      <w:b/>
      <w:color w:val="000000"/>
      <w:sz w:val="40"/>
      <w:szCs w:val="40"/>
      <w:lang w:val="en-GB" w:bidi="en-US"/>
    </w:rPr>
  </w:style>
  <w:style w:type="paragraph" w:styleId="ListBullet">
    <w:name w:val="List Bullet"/>
    <w:basedOn w:val="Normal"/>
    <w:unhideWhenUsed/>
    <w:rsid w:val="005231DF"/>
    <w:pPr>
      <w:numPr>
        <w:numId w:val="2"/>
      </w:numPr>
      <w:contextualSpacing/>
    </w:pPr>
    <w:rPr>
      <w:rFonts w:ascii="Times New Roman" w:hAnsi="Times New Roman" w:cs="Times New Roman"/>
      <w:szCs w:val="20"/>
    </w:rPr>
  </w:style>
  <w:style w:type="paragraph" w:customStyle="1" w:styleId="Heading21">
    <w:name w:val="Heading 21"/>
    <w:basedOn w:val="Heading2"/>
    <w:qFormat/>
    <w:rsid w:val="005231DF"/>
    <w:pPr>
      <w:keepLines/>
      <w:numPr>
        <w:numId w:val="3"/>
      </w:numPr>
      <w:tabs>
        <w:tab w:val="clear" w:pos="851"/>
      </w:tabs>
      <w:spacing w:before="200"/>
      <w:ind w:left="720" w:hanging="360"/>
      <w:jc w:val="left"/>
    </w:pPr>
    <w:rPr>
      <w:rFonts w:ascii="Calibri" w:hAnsi="Calibri" w:cs="Times New Roman"/>
      <w:color w:val="000000"/>
      <w:szCs w:val="26"/>
    </w:rPr>
  </w:style>
  <w:style w:type="paragraph" w:styleId="TOCHeading">
    <w:name w:val="TOC Heading"/>
    <w:basedOn w:val="Heading1"/>
    <w:next w:val="Normal"/>
    <w:uiPriority w:val="39"/>
    <w:unhideWhenUsed/>
    <w:qFormat/>
    <w:rsid w:val="005231DF"/>
    <w:pPr>
      <w:keepLines/>
      <w:spacing w:before="240"/>
      <w:outlineLvl w:val="9"/>
    </w:pPr>
    <w:rPr>
      <w:rFonts w:ascii="Cambria" w:hAnsi="Cambria" w:cs="Times New Roman"/>
      <w:b w:val="0"/>
      <w:bCs w:val="0"/>
      <w:color w:val="365F91"/>
      <w:sz w:val="32"/>
      <w:szCs w:val="32"/>
    </w:rPr>
  </w:style>
  <w:style w:type="paragraph" w:styleId="List2">
    <w:name w:val="List 2"/>
    <w:basedOn w:val="Normal"/>
    <w:rsid w:val="005231DF"/>
    <w:pPr>
      <w:ind w:left="566" w:hanging="283"/>
    </w:pPr>
  </w:style>
  <w:style w:type="paragraph" w:styleId="Date">
    <w:name w:val="Date"/>
    <w:basedOn w:val="Normal"/>
    <w:next w:val="Normal"/>
    <w:link w:val="DateChar"/>
    <w:rsid w:val="005231DF"/>
  </w:style>
  <w:style w:type="character" w:customStyle="1" w:styleId="DateChar">
    <w:name w:val="Date Char"/>
    <w:link w:val="Date"/>
    <w:rsid w:val="005231DF"/>
    <w:rPr>
      <w:rFonts w:ascii="Arial" w:hAnsi="Arial" w:cs="Arial"/>
      <w:sz w:val="24"/>
      <w:szCs w:val="24"/>
      <w:lang w:eastAsia="en-US"/>
    </w:rPr>
  </w:style>
  <w:style w:type="paragraph" w:styleId="ListBullet3">
    <w:name w:val="List Bullet 3"/>
    <w:basedOn w:val="Normal"/>
    <w:autoRedefine/>
    <w:rsid w:val="005231DF"/>
    <w:pPr>
      <w:numPr>
        <w:numId w:val="4"/>
      </w:numPr>
    </w:pPr>
  </w:style>
  <w:style w:type="paragraph" w:styleId="ListContinue2">
    <w:name w:val="List Continue 2"/>
    <w:basedOn w:val="Normal"/>
    <w:rsid w:val="005231DF"/>
    <w:pPr>
      <w:spacing w:after="120"/>
      <w:ind w:left="566"/>
    </w:pPr>
  </w:style>
  <w:style w:type="paragraph" w:customStyle="1" w:styleId="DefaultText">
    <w:name w:val="Default Text"/>
    <w:basedOn w:val="Normal"/>
    <w:rsid w:val="005231DF"/>
    <w:pPr>
      <w:widowControl w:val="0"/>
    </w:pPr>
    <w:rPr>
      <w:rFonts w:ascii="Garamond" w:hAnsi="Garamond"/>
      <w:sz w:val="26"/>
      <w:szCs w:val="20"/>
      <w:lang w:val="en-US"/>
    </w:rPr>
  </w:style>
  <w:style w:type="character" w:customStyle="1" w:styleId="BodyTextIndentChar">
    <w:name w:val="Body Text Indent Char"/>
    <w:link w:val="BodyTextIndent"/>
    <w:rsid w:val="005231DF"/>
    <w:rPr>
      <w:rFonts w:ascii="Verdana" w:hAnsi="Verdana" w:cs="Arial"/>
      <w:i/>
      <w:iCs/>
      <w:sz w:val="24"/>
      <w:szCs w:val="28"/>
      <w:lang w:eastAsia="en-US"/>
    </w:rPr>
  </w:style>
  <w:style w:type="character" w:customStyle="1" w:styleId="BodyTextIndent2Char">
    <w:name w:val="Body Text Indent 2 Char"/>
    <w:link w:val="BodyTextIndent2"/>
    <w:rsid w:val="005231DF"/>
    <w:rPr>
      <w:rFonts w:ascii="Arial" w:hAnsi="Arial" w:cs="Arial"/>
      <w:sz w:val="24"/>
      <w:szCs w:val="28"/>
      <w:lang w:eastAsia="en-US"/>
    </w:rPr>
  </w:style>
  <w:style w:type="paragraph" w:customStyle="1" w:styleId="Heading1111">
    <w:name w:val="Heading 1111"/>
    <w:basedOn w:val="ListParagraph"/>
    <w:link w:val="Heading1111Char"/>
    <w:qFormat/>
    <w:rsid w:val="005231DF"/>
    <w:pPr>
      <w:numPr>
        <w:numId w:val="5"/>
      </w:numPr>
      <w:tabs>
        <w:tab w:val="left" w:pos="-1440"/>
        <w:tab w:val="left" w:pos="-720"/>
        <w:tab w:val="left" w:pos="0"/>
        <w:tab w:val="left" w:pos="1080"/>
        <w:tab w:val="left" w:pos="1440"/>
      </w:tabs>
      <w:suppressAutoHyphens/>
      <w:spacing w:before="60" w:after="60" w:line="276" w:lineRule="auto"/>
      <w:jc w:val="both"/>
    </w:pPr>
    <w:rPr>
      <w:rFonts w:ascii="Arial" w:hAnsi="Arial" w:cs="Arial"/>
      <w:b/>
      <w:spacing w:val="-3"/>
      <w:sz w:val="24"/>
      <w:szCs w:val="24"/>
    </w:rPr>
  </w:style>
  <w:style w:type="character" w:customStyle="1" w:styleId="ListParagraphChar">
    <w:name w:val="List Paragraph Char"/>
    <w:link w:val="ListParagraph"/>
    <w:uiPriority w:val="34"/>
    <w:rsid w:val="005231DF"/>
    <w:rPr>
      <w:rFonts w:ascii="Calibri" w:hAnsi="Calibri"/>
      <w:sz w:val="22"/>
      <w:szCs w:val="22"/>
      <w:lang w:eastAsia="en-US"/>
    </w:rPr>
  </w:style>
  <w:style w:type="character" w:customStyle="1" w:styleId="Heading1111Char">
    <w:name w:val="Heading 1111 Char"/>
    <w:link w:val="Heading1111"/>
    <w:rsid w:val="005231DF"/>
    <w:rPr>
      <w:rFonts w:ascii="Arial" w:hAnsi="Arial" w:cs="Arial"/>
      <w:b/>
      <w:spacing w:val="-3"/>
      <w:sz w:val="24"/>
      <w:szCs w:val="24"/>
      <w:lang w:val="en-GB"/>
    </w:rPr>
  </w:style>
  <w:style w:type="character" w:styleId="UnresolvedMention">
    <w:name w:val="Unresolved Mention"/>
    <w:uiPriority w:val="99"/>
    <w:semiHidden/>
    <w:unhideWhenUsed/>
    <w:rsid w:val="00E12484"/>
    <w:rPr>
      <w:color w:val="605E5C"/>
      <w:shd w:val="clear" w:color="auto" w:fill="E1DFDD"/>
    </w:rPr>
  </w:style>
  <w:style w:type="paragraph" w:customStyle="1" w:styleId="Standard">
    <w:name w:val="Standard"/>
    <w:rsid w:val="00D548D7"/>
    <w:pPr>
      <w:widowControl w:val="0"/>
      <w:suppressAutoHyphens/>
      <w:autoSpaceDN w:val="0"/>
    </w:pPr>
    <w:rPr>
      <w:rFonts w:eastAsia="Arial Unicode MS" w:cs="Tahoma"/>
      <w:kern w:val="3"/>
      <w:sz w:val="24"/>
      <w:szCs w:val="24"/>
      <w:lang w:val="en-GB"/>
    </w:rPr>
  </w:style>
  <w:style w:type="character" w:customStyle="1" w:styleId="Heading4Char">
    <w:name w:val="Heading 4 Char"/>
    <w:link w:val="Heading4"/>
    <w:uiPriority w:val="9"/>
    <w:semiHidden/>
    <w:rsid w:val="00DA5D9E"/>
    <w:rPr>
      <w:rFonts w:ascii="Calibri" w:eastAsia="Times New Roman" w:hAnsi="Calibri" w:cs="Times New Roman"/>
      <w:b/>
      <w:bCs/>
      <w:sz w:val="28"/>
      <w:szCs w:val="28"/>
      <w:lang w:val="en-GB"/>
    </w:rPr>
  </w:style>
  <w:style w:type="table" w:customStyle="1" w:styleId="TableGrid2">
    <w:name w:val="Table Grid2"/>
    <w:basedOn w:val="TableNormal"/>
    <w:next w:val="TableGrid"/>
    <w:rsid w:val="00952C2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2621">
      <w:bodyDiv w:val="1"/>
      <w:marLeft w:val="0"/>
      <w:marRight w:val="0"/>
      <w:marTop w:val="0"/>
      <w:marBottom w:val="0"/>
      <w:divBdr>
        <w:top w:val="none" w:sz="0" w:space="0" w:color="auto"/>
        <w:left w:val="none" w:sz="0" w:space="0" w:color="auto"/>
        <w:bottom w:val="none" w:sz="0" w:space="0" w:color="auto"/>
        <w:right w:val="none" w:sz="0" w:space="0" w:color="auto"/>
      </w:divBdr>
    </w:div>
    <w:div w:id="64424294">
      <w:bodyDiv w:val="1"/>
      <w:marLeft w:val="0"/>
      <w:marRight w:val="0"/>
      <w:marTop w:val="0"/>
      <w:marBottom w:val="0"/>
      <w:divBdr>
        <w:top w:val="none" w:sz="0" w:space="0" w:color="auto"/>
        <w:left w:val="none" w:sz="0" w:space="0" w:color="auto"/>
        <w:bottom w:val="none" w:sz="0" w:space="0" w:color="auto"/>
        <w:right w:val="none" w:sz="0" w:space="0" w:color="auto"/>
      </w:divBdr>
    </w:div>
    <w:div w:id="88935597">
      <w:bodyDiv w:val="1"/>
      <w:marLeft w:val="0"/>
      <w:marRight w:val="0"/>
      <w:marTop w:val="0"/>
      <w:marBottom w:val="0"/>
      <w:divBdr>
        <w:top w:val="none" w:sz="0" w:space="0" w:color="auto"/>
        <w:left w:val="none" w:sz="0" w:space="0" w:color="auto"/>
        <w:bottom w:val="none" w:sz="0" w:space="0" w:color="auto"/>
        <w:right w:val="none" w:sz="0" w:space="0" w:color="auto"/>
      </w:divBdr>
    </w:div>
    <w:div w:id="110782949">
      <w:bodyDiv w:val="1"/>
      <w:marLeft w:val="0"/>
      <w:marRight w:val="0"/>
      <w:marTop w:val="0"/>
      <w:marBottom w:val="0"/>
      <w:divBdr>
        <w:top w:val="none" w:sz="0" w:space="0" w:color="auto"/>
        <w:left w:val="none" w:sz="0" w:space="0" w:color="auto"/>
        <w:bottom w:val="none" w:sz="0" w:space="0" w:color="auto"/>
        <w:right w:val="none" w:sz="0" w:space="0" w:color="auto"/>
      </w:divBdr>
    </w:div>
    <w:div w:id="192886689">
      <w:bodyDiv w:val="1"/>
      <w:marLeft w:val="0"/>
      <w:marRight w:val="0"/>
      <w:marTop w:val="0"/>
      <w:marBottom w:val="0"/>
      <w:divBdr>
        <w:top w:val="none" w:sz="0" w:space="0" w:color="auto"/>
        <w:left w:val="none" w:sz="0" w:space="0" w:color="auto"/>
        <w:bottom w:val="none" w:sz="0" w:space="0" w:color="auto"/>
        <w:right w:val="none" w:sz="0" w:space="0" w:color="auto"/>
      </w:divBdr>
    </w:div>
    <w:div w:id="220021858">
      <w:bodyDiv w:val="1"/>
      <w:marLeft w:val="0"/>
      <w:marRight w:val="0"/>
      <w:marTop w:val="0"/>
      <w:marBottom w:val="0"/>
      <w:divBdr>
        <w:top w:val="none" w:sz="0" w:space="0" w:color="auto"/>
        <w:left w:val="none" w:sz="0" w:space="0" w:color="auto"/>
        <w:bottom w:val="none" w:sz="0" w:space="0" w:color="auto"/>
        <w:right w:val="none" w:sz="0" w:space="0" w:color="auto"/>
      </w:divBdr>
    </w:div>
    <w:div w:id="252327797">
      <w:bodyDiv w:val="1"/>
      <w:marLeft w:val="0"/>
      <w:marRight w:val="0"/>
      <w:marTop w:val="0"/>
      <w:marBottom w:val="0"/>
      <w:divBdr>
        <w:top w:val="none" w:sz="0" w:space="0" w:color="auto"/>
        <w:left w:val="none" w:sz="0" w:space="0" w:color="auto"/>
        <w:bottom w:val="none" w:sz="0" w:space="0" w:color="auto"/>
        <w:right w:val="none" w:sz="0" w:space="0" w:color="auto"/>
      </w:divBdr>
    </w:div>
    <w:div w:id="266735661">
      <w:bodyDiv w:val="1"/>
      <w:marLeft w:val="0"/>
      <w:marRight w:val="0"/>
      <w:marTop w:val="0"/>
      <w:marBottom w:val="0"/>
      <w:divBdr>
        <w:top w:val="none" w:sz="0" w:space="0" w:color="auto"/>
        <w:left w:val="none" w:sz="0" w:space="0" w:color="auto"/>
        <w:bottom w:val="none" w:sz="0" w:space="0" w:color="auto"/>
        <w:right w:val="none" w:sz="0" w:space="0" w:color="auto"/>
      </w:divBdr>
    </w:div>
    <w:div w:id="291251766">
      <w:bodyDiv w:val="1"/>
      <w:marLeft w:val="0"/>
      <w:marRight w:val="0"/>
      <w:marTop w:val="0"/>
      <w:marBottom w:val="0"/>
      <w:divBdr>
        <w:top w:val="none" w:sz="0" w:space="0" w:color="auto"/>
        <w:left w:val="none" w:sz="0" w:space="0" w:color="auto"/>
        <w:bottom w:val="none" w:sz="0" w:space="0" w:color="auto"/>
        <w:right w:val="none" w:sz="0" w:space="0" w:color="auto"/>
      </w:divBdr>
    </w:div>
    <w:div w:id="326175626">
      <w:bodyDiv w:val="1"/>
      <w:marLeft w:val="0"/>
      <w:marRight w:val="0"/>
      <w:marTop w:val="0"/>
      <w:marBottom w:val="0"/>
      <w:divBdr>
        <w:top w:val="none" w:sz="0" w:space="0" w:color="auto"/>
        <w:left w:val="none" w:sz="0" w:space="0" w:color="auto"/>
        <w:bottom w:val="none" w:sz="0" w:space="0" w:color="auto"/>
        <w:right w:val="none" w:sz="0" w:space="0" w:color="auto"/>
      </w:divBdr>
    </w:div>
    <w:div w:id="401949836">
      <w:bodyDiv w:val="1"/>
      <w:marLeft w:val="0"/>
      <w:marRight w:val="0"/>
      <w:marTop w:val="0"/>
      <w:marBottom w:val="0"/>
      <w:divBdr>
        <w:top w:val="none" w:sz="0" w:space="0" w:color="auto"/>
        <w:left w:val="none" w:sz="0" w:space="0" w:color="auto"/>
        <w:bottom w:val="none" w:sz="0" w:space="0" w:color="auto"/>
        <w:right w:val="none" w:sz="0" w:space="0" w:color="auto"/>
      </w:divBdr>
    </w:div>
    <w:div w:id="416251282">
      <w:bodyDiv w:val="1"/>
      <w:marLeft w:val="0"/>
      <w:marRight w:val="0"/>
      <w:marTop w:val="0"/>
      <w:marBottom w:val="0"/>
      <w:divBdr>
        <w:top w:val="none" w:sz="0" w:space="0" w:color="auto"/>
        <w:left w:val="none" w:sz="0" w:space="0" w:color="auto"/>
        <w:bottom w:val="none" w:sz="0" w:space="0" w:color="auto"/>
        <w:right w:val="none" w:sz="0" w:space="0" w:color="auto"/>
      </w:divBdr>
    </w:div>
    <w:div w:id="438532332">
      <w:bodyDiv w:val="1"/>
      <w:marLeft w:val="0"/>
      <w:marRight w:val="0"/>
      <w:marTop w:val="0"/>
      <w:marBottom w:val="0"/>
      <w:divBdr>
        <w:top w:val="none" w:sz="0" w:space="0" w:color="auto"/>
        <w:left w:val="none" w:sz="0" w:space="0" w:color="auto"/>
        <w:bottom w:val="none" w:sz="0" w:space="0" w:color="auto"/>
        <w:right w:val="none" w:sz="0" w:space="0" w:color="auto"/>
      </w:divBdr>
    </w:div>
    <w:div w:id="446196604">
      <w:bodyDiv w:val="1"/>
      <w:marLeft w:val="0"/>
      <w:marRight w:val="0"/>
      <w:marTop w:val="0"/>
      <w:marBottom w:val="0"/>
      <w:divBdr>
        <w:top w:val="none" w:sz="0" w:space="0" w:color="auto"/>
        <w:left w:val="none" w:sz="0" w:space="0" w:color="auto"/>
        <w:bottom w:val="none" w:sz="0" w:space="0" w:color="auto"/>
        <w:right w:val="none" w:sz="0" w:space="0" w:color="auto"/>
      </w:divBdr>
    </w:div>
    <w:div w:id="468518739">
      <w:bodyDiv w:val="1"/>
      <w:marLeft w:val="0"/>
      <w:marRight w:val="0"/>
      <w:marTop w:val="0"/>
      <w:marBottom w:val="0"/>
      <w:divBdr>
        <w:top w:val="none" w:sz="0" w:space="0" w:color="auto"/>
        <w:left w:val="none" w:sz="0" w:space="0" w:color="auto"/>
        <w:bottom w:val="none" w:sz="0" w:space="0" w:color="auto"/>
        <w:right w:val="none" w:sz="0" w:space="0" w:color="auto"/>
      </w:divBdr>
    </w:div>
    <w:div w:id="469790724">
      <w:bodyDiv w:val="1"/>
      <w:marLeft w:val="0"/>
      <w:marRight w:val="0"/>
      <w:marTop w:val="0"/>
      <w:marBottom w:val="0"/>
      <w:divBdr>
        <w:top w:val="none" w:sz="0" w:space="0" w:color="auto"/>
        <w:left w:val="none" w:sz="0" w:space="0" w:color="auto"/>
        <w:bottom w:val="none" w:sz="0" w:space="0" w:color="auto"/>
        <w:right w:val="none" w:sz="0" w:space="0" w:color="auto"/>
      </w:divBdr>
    </w:div>
    <w:div w:id="508298911">
      <w:bodyDiv w:val="1"/>
      <w:marLeft w:val="0"/>
      <w:marRight w:val="0"/>
      <w:marTop w:val="0"/>
      <w:marBottom w:val="0"/>
      <w:divBdr>
        <w:top w:val="none" w:sz="0" w:space="0" w:color="auto"/>
        <w:left w:val="none" w:sz="0" w:space="0" w:color="auto"/>
        <w:bottom w:val="none" w:sz="0" w:space="0" w:color="auto"/>
        <w:right w:val="none" w:sz="0" w:space="0" w:color="auto"/>
      </w:divBdr>
    </w:div>
    <w:div w:id="522985298">
      <w:bodyDiv w:val="1"/>
      <w:marLeft w:val="0"/>
      <w:marRight w:val="0"/>
      <w:marTop w:val="0"/>
      <w:marBottom w:val="0"/>
      <w:divBdr>
        <w:top w:val="none" w:sz="0" w:space="0" w:color="auto"/>
        <w:left w:val="none" w:sz="0" w:space="0" w:color="auto"/>
        <w:bottom w:val="none" w:sz="0" w:space="0" w:color="auto"/>
        <w:right w:val="none" w:sz="0" w:space="0" w:color="auto"/>
      </w:divBdr>
    </w:div>
    <w:div w:id="555508955">
      <w:bodyDiv w:val="1"/>
      <w:marLeft w:val="0"/>
      <w:marRight w:val="0"/>
      <w:marTop w:val="0"/>
      <w:marBottom w:val="0"/>
      <w:divBdr>
        <w:top w:val="none" w:sz="0" w:space="0" w:color="auto"/>
        <w:left w:val="none" w:sz="0" w:space="0" w:color="auto"/>
        <w:bottom w:val="none" w:sz="0" w:space="0" w:color="auto"/>
        <w:right w:val="none" w:sz="0" w:space="0" w:color="auto"/>
      </w:divBdr>
    </w:div>
    <w:div w:id="606931671">
      <w:bodyDiv w:val="1"/>
      <w:marLeft w:val="0"/>
      <w:marRight w:val="0"/>
      <w:marTop w:val="0"/>
      <w:marBottom w:val="0"/>
      <w:divBdr>
        <w:top w:val="none" w:sz="0" w:space="0" w:color="auto"/>
        <w:left w:val="none" w:sz="0" w:space="0" w:color="auto"/>
        <w:bottom w:val="none" w:sz="0" w:space="0" w:color="auto"/>
        <w:right w:val="none" w:sz="0" w:space="0" w:color="auto"/>
      </w:divBdr>
    </w:div>
    <w:div w:id="635836957">
      <w:bodyDiv w:val="1"/>
      <w:marLeft w:val="0"/>
      <w:marRight w:val="0"/>
      <w:marTop w:val="0"/>
      <w:marBottom w:val="0"/>
      <w:divBdr>
        <w:top w:val="none" w:sz="0" w:space="0" w:color="auto"/>
        <w:left w:val="none" w:sz="0" w:space="0" w:color="auto"/>
        <w:bottom w:val="none" w:sz="0" w:space="0" w:color="auto"/>
        <w:right w:val="none" w:sz="0" w:space="0" w:color="auto"/>
      </w:divBdr>
    </w:div>
    <w:div w:id="636647938">
      <w:bodyDiv w:val="1"/>
      <w:marLeft w:val="0"/>
      <w:marRight w:val="0"/>
      <w:marTop w:val="0"/>
      <w:marBottom w:val="0"/>
      <w:divBdr>
        <w:top w:val="none" w:sz="0" w:space="0" w:color="auto"/>
        <w:left w:val="none" w:sz="0" w:space="0" w:color="auto"/>
        <w:bottom w:val="none" w:sz="0" w:space="0" w:color="auto"/>
        <w:right w:val="none" w:sz="0" w:space="0" w:color="auto"/>
      </w:divBdr>
    </w:div>
    <w:div w:id="680008200">
      <w:bodyDiv w:val="1"/>
      <w:marLeft w:val="0"/>
      <w:marRight w:val="0"/>
      <w:marTop w:val="0"/>
      <w:marBottom w:val="0"/>
      <w:divBdr>
        <w:top w:val="none" w:sz="0" w:space="0" w:color="auto"/>
        <w:left w:val="none" w:sz="0" w:space="0" w:color="auto"/>
        <w:bottom w:val="none" w:sz="0" w:space="0" w:color="auto"/>
        <w:right w:val="none" w:sz="0" w:space="0" w:color="auto"/>
      </w:divBdr>
    </w:div>
    <w:div w:id="691221218">
      <w:bodyDiv w:val="1"/>
      <w:marLeft w:val="0"/>
      <w:marRight w:val="0"/>
      <w:marTop w:val="0"/>
      <w:marBottom w:val="0"/>
      <w:divBdr>
        <w:top w:val="none" w:sz="0" w:space="0" w:color="auto"/>
        <w:left w:val="none" w:sz="0" w:space="0" w:color="auto"/>
        <w:bottom w:val="none" w:sz="0" w:space="0" w:color="auto"/>
        <w:right w:val="none" w:sz="0" w:space="0" w:color="auto"/>
      </w:divBdr>
    </w:div>
    <w:div w:id="706296138">
      <w:bodyDiv w:val="1"/>
      <w:marLeft w:val="0"/>
      <w:marRight w:val="0"/>
      <w:marTop w:val="0"/>
      <w:marBottom w:val="0"/>
      <w:divBdr>
        <w:top w:val="none" w:sz="0" w:space="0" w:color="auto"/>
        <w:left w:val="none" w:sz="0" w:space="0" w:color="auto"/>
        <w:bottom w:val="none" w:sz="0" w:space="0" w:color="auto"/>
        <w:right w:val="none" w:sz="0" w:space="0" w:color="auto"/>
      </w:divBdr>
      <w:divsChild>
        <w:div w:id="1041130244">
          <w:marLeft w:val="0"/>
          <w:marRight w:val="0"/>
          <w:marTop w:val="0"/>
          <w:marBottom w:val="0"/>
          <w:divBdr>
            <w:top w:val="none" w:sz="0" w:space="0" w:color="auto"/>
            <w:left w:val="none" w:sz="0" w:space="0" w:color="auto"/>
            <w:bottom w:val="none" w:sz="0" w:space="0" w:color="auto"/>
            <w:right w:val="none" w:sz="0" w:space="0" w:color="auto"/>
          </w:divBdr>
        </w:div>
      </w:divsChild>
    </w:div>
    <w:div w:id="713962316">
      <w:bodyDiv w:val="1"/>
      <w:marLeft w:val="0"/>
      <w:marRight w:val="0"/>
      <w:marTop w:val="0"/>
      <w:marBottom w:val="0"/>
      <w:divBdr>
        <w:top w:val="none" w:sz="0" w:space="0" w:color="auto"/>
        <w:left w:val="none" w:sz="0" w:space="0" w:color="auto"/>
        <w:bottom w:val="none" w:sz="0" w:space="0" w:color="auto"/>
        <w:right w:val="none" w:sz="0" w:space="0" w:color="auto"/>
      </w:divBdr>
    </w:div>
    <w:div w:id="723068805">
      <w:bodyDiv w:val="1"/>
      <w:marLeft w:val="0"/>
      <w:marRight w:val="0"/>
      <w:marTop w:val="0"/>
      <w:marBottom w:val="0"/>
      <w:divBdr>
        <w:top w:val="none" w:sz="0" w:space="0" w:color="auto"/>
        <w:left w:val="none" w:sz="0" w:space="0" w:color="auto"/>
        <w:bottom w:val="none" w:sz="0" w:space="0" w:color="auto"/>
        <w:right w:val="none" w:sz="0" w:space="0" w:color="auto"/>
      </w:divBdr>
    </w:div>
    <w:div w:id="760294503">
      <w:bodyDiv w:val="1"/>
      <w:marLeft w:val="0"/>
      <w:marRight w:val="0"/>
      <w:marTop w:val="0"/>
      <w:marBottom w:val="0"/>
      <w:divBdr>
        <w:top w:val="none" w:sz="0" w:space="0" w:color="auto"/>
        <w:left w:val="none" w:sz="0" w:space="0" w:color="auto"/>
        <w:bottom w:val="none" w:sz="0" w:space="0" w:color="auto"/>
        <w:right w:val="none" w:sz="0" w:space="0" w:color="auto"/>
      </w:divBdr>
    </w:div>
    <w:div w:id="924652390">
      <w:bodyDiv w:val="1"/>
      <w:marLeft w:val="0"/>
      <w:marRight w:val="0"/>
      <w:marTop w:val="0"/>
      <w:marBottom w:val="0"/>
      <w:divBdr>
        <w:top w:val="none" w:sz="0" w:space="0" w:color="auto"/>
        <w:left w:val="none" w:sz="0" w:space="0" w:color="auto"/>
        <w:bottom w:val="none" w:sz="0" w:space="0" w:color="auto"/>
        <w:right w:val="none" w:sz="0" w:space="0" w:color="auto"/>
      </w:divBdr>
    </w:div>
    <w:div w:id="941956355">
      <w:bodyDiv w:val="1"/>
      <w:marLeft w:val="0"/>
      <w:marRight w:val="0"/>
      <w:marTop w:val="0"/>
      <w:marBottom w:val="0"/>
      <w:divBdr>
        <w:top w:val="none" w:sz="0" w:space="0" w:color="auto"/>
        <w:left w:val="none" w:sz="0" w:space="0" w:color="auto"/>
        <w:bottom w:val="none" w:sz="0" w:space="0" w:color="auto"/>
        <w:right w:val="none" w:sz="0" w:space="0" w:color="auto"/>
      </w:divBdr>
    </w:div>
    <w:div w:id="965896005">
      <w:bodyDiv w:val="1"/>
      <w:marLeft w:val="0"/>
      <w:marRight w:val="0"/>
      <w:marTop w:val="0"/>
      <w:marBottom w:val="0"/>
      <w:divBdr>
        <w:top w:val="none" w:sz="0" w:space="0" w:color="auto"/>
        <w:left w:val="none" w:sz="0" w:space="0" w:color="auto"/>
        <w:bottom w:val="none" w:sz="0" w:space="0" w:color="auto"/>
        <w:right w:val="none" w:sz="0" w:space="0" w:color="auto"/>
      </w:divBdr>
    </w:div>
    <w:div w:id="1025594707">
      <w:bodyDiv w:val="1"/>
      <w:marLeft w:val="0"/>
      <w:marRight w:val="0"/>
      <w:marTop w:val="0"/>
      <w:marBottom w:val="0"/>
      <w:divBdr>
        <w:top w:val="none" w:sz="0" w:space="0" w:color="auto"/>
        <w:left w:val="none" w:sz="0" w:space="0" w:color="auto"/>
        <w:bottom w:val="none" w:sz="0" w:space="0" w:color="auto"/>
        <w:right w:val="none" w:sz="0" w:space="0" w:color="auto"/>
      </w:divBdr>
    </w:div>
    <w:div w:id="1128357601">
      <w:bodyDiv w:val="1"/>
      <w:marLeft w:val="0"/>
      <w:marRight w:val="0"/>
      <w:marTop w:val="0"/>
      <w:marBottom w:val="0"/>
      <w:divBdr>
        <w:top w:val="none" w:sz="0" w:space="0" w:color="auto"/>
        <w:left w:val="none" w:sz="0" w:space="0" w:color="auto"/>
        <w:bottom w:val="none" w:sz="0" w:space="0" w:color="auto"/>
        <w:right w:val="none" w:sz="0" w:space="0" w:color="auto"/>
      </w:divBdr>
    </w:div>
    <w:div w:id="1141652061">
      <w:bodyDiv w:val="1"/>
      <w:marLeft w:val="0"/>
      <w:marRight w:val="0"/>
      <w:marTop w:val="0"/>
      <w:marBottom w:val="0"/>
      <w:divBdr>
        <w:top w:val="none" w:sz="0" w:space="0" w:color="auto"/>
        <w:left w:val="none" w:sz="0" w:space="0" w:color="auto"/>
        <w:bottom w:val="none" w:sz="0" w:space="0" w:color="auto"/>
        <w:right w:val="none" w:sz="0" w:space="0" w:color="auto"/>
      </w:divBdr>
    </w:div>
    <w:div w:id="1201670118">
      <w:bodyDiv w:val="1"/>
      <w:marLeft w:val="0"/>
      <w:marRight w:val="0"/>
      <w:marTop w:val="0"/>
      <w:marBottom w:val="0"/>
      <w:divBdr>
        <w:top w:val="none" w:sz="0" w:space="0" w:color="auto"/>
        <w:left w:val="none" w:sz="0" w:space="0" w:color="auto"/>
        <w:bottom w:val="none" w:sz="0" w:space="0" w:color="auto"/>
        <w:right w:val="none" w:sz="0" w:space="0" w:color="auto"/>
      </w:divBdr>
    </w:div>
    <w:div w:id="1250891091">
      <w:bodyDiv w:val="1"/>
      <w:marLeft w:val="0"/>
      <w:marRight w:val="0"/>
      <w:marTop w:val="0"/>
      <w:marBottom w:val="0"/>
      <w:divBdr>
        <w:top w:val="none" w:sz="0" w:space="0" w:color="auto"/>
        <w:left w:val="none" w:sz="0" w:space="0" w:color="auto"/>
        <w:bottom w:val="none" w:sz="0" w:space="0" w:color="auto"/>
        <w:right w:val="none" w:sz="0" w:space="0" w:color="auto"/>
      </w:divBdr>
    </w:div>
    <w:div w:id="1275593754">
      <w:bodyDiv w:val="1"/>
      <w:marLeft w:val="0"/>
      <w:marRight w:val="0"/>
      <w:marTop w:val="0"/>
      <w:marBottom w:val="0"/>
      <w:divBdr>
        <w:top w:val="none" w:sz="0" w:space="0" w:color="auto"/>
        <w:left w:val="none" w:sz="0" w:space="0" w:color="auto"/>
        <w:bottom w:val="none" w:sz="0" w:space="0" w:color="auto"/>
        <w:right w:val="none" w:sz="0" w:space="0" w:color="auto"/>
      </w:divBdr>
    </w:div>
    <w:div w:id="1328048492">
      <w:bodyDiv w:val="1"/>
      <w:marLeft w:val="0"/>
      <w:marRight w:val="0"/>
      <w:marTop w:val="0"/>
      <w:marBottom w:val="0"/>
      <w:divBdr>
        <w:top w:val="none" w:sz="0" w:space="0" w:color="auto"/>
        <w:left w:val="none" w:sz="0" w:space="0" w:color="auto"/>
        <w:bottom w:val="none" w:sz="0" w:space="0" w:color="auto"/>
        <w:right w:val="none" w:sz="0" w:space="0" w:color="auto"/>
      </w:divBdr>
    </w:div>
    <w:div w:id="1359240541">
      <w:bodyDiv w:val="1"/>
      <w:marLeft w:val="0"/>
      <w:marRight w:val="0"/>
      <w:marTop w:val="0"/>
      <w:marBottom w:val="0"/>
      <w:divBdr>
        <w:top w:val="none" w:sz="0" w:space="0" w:color="auto"/>
        <w:left w:val="none" w:sz="0" w:space="0" w:color="auto"/>
        <w:bottom w:val="none" w:sz="0" w:space="0" w:color="auto"/>
        <w:right w:val="none" w:sz="0" w:space="0" w:color="auto"/>
      </w:divBdr>
    </w:div>
    <w:div w:id="1361081716">
      <w:bodyDiv w:val="1"/>
      <w:marLeft w:val="0"/>
      <w:marRight w:val="0"/>
      <w:marTop w:val="0"/>
      <w:marBottom w:val="0"/>
      <w:divBdr>
        <w:top w:val="none" w:sz="0" w:space="0" w:color="auto"/>
        <w:left w:val="none" w:sz="0" w:space="0" w:color="auto"/>
        <w:bottom w:val="none" w:sz="0" w:space="0" w:color="auto"/>
        <w:right w:val="none" w:sz="0" w:space="0" w:color="auto"/>
      </w:divBdr>
    </w:div>
    <w:div w:id="1414427094">
      <w:bodyDiv w:val="1"/>
      <w:marLeft w:val="0"/>
      <w:marRight w:val="0"/>
      <w:marTop w:val="0"/>
      <w:marBottom w:val="0"/>
      <w:divBdr>
        <w:top w:val="none" w:sz="0" w:space="0" w:color="auto"/>
        <w:left w:val="none" w:sz="0" w:space="0" w:color="auto"/>
        <w:bottom w:val="none" w:sz="0" w:space="0" w:color="auto"/>
        <w:right w:val="none" w:sz="0" w:space="0" w:color="auto"/>
      </w:divBdr>
    </w:div>
    <w:div w:id="1420247957">
      <w:bodyDiv w:val="1"/>
      <w:marLeft w:val="0"/>
      <w:marRight w:val="0"/>
      <w:marTop w:val="0"/>
      <w:marBottom w:val="0"/>
      <w:divBdr>
        <w:top w:val="none" w:sz="0" w:space="0" w:color="auto"/>
        <w:left w:val="none" w:sz="0" w:space="0" w:color="auto"/>
        <w:bottom w:val="none" w:sz="0" w:space="0" w:color="auto"/>
        <w:right w:val="none" w:sz="0" w:space="0" w:color="auto"/>
      </w:divBdr>
    </w:div>
    <w:div w:id="1475635485">
      <w:bodyDiv w:val="1"/>
      <w:marLeft w:val="0"/>
      <w:marRight w:val="0"/>
      <w:marTop w:val="0"/>
      <w:marBottom w:val="0"/>
      <w:divBdr>
        <w:top w:val="none" w:sz="0" w:space="0" w:color="auto"/>
        <w:left w:val="none" w:sz="0" w:space="0" w:color="auto"/>
        <w:bottom w:val="none" w:sz="0" w:space="0" w:color="auto"/>
        <w:right w:val="none" w:sz="0" w:space="0" w:color="auto"/>
      </w:divBdr>
    </w:div>
    <w:div w:id="1479764413">
      <w:bodyDiv w:val="1"/>
      <w:marLeft w:val="0"/>
      <w:marRight w:val="0"/>
      <w:marTop w:val="0"/>
      <w:marBottom w:val="0"/>
      <w:divBdr>
        <w:top w:val="none" w:sz="0" w:space="0" w:color="auto"/>
        <w:left w:val="none" w:sz="0" w:space="0" w:color="auto"/>
        <w:bottom w:val="none" w:sz="0" w:space="0" w:color="auto"/>
        <w:right w:val="none" w:sz="0" w:space="0" w:color="auto"/>
      </w:divBdr>
      <w:divsChild>
        <w:div w:id="1836067722">
          <w:marLeft w:val="0"/>
          <w:marRight w:val="0"/>
          <w:marTop w:val="0"/>
          <w:marBottom w:val="0"/>
          <w:divBdr>
            <w:top w:val="none" w:sz="0" w:space="0" w:color="auto"/>
            <w:left w:val="none" w:sz="0" w:space="0" w:color="auto"/>
            <w:bottom w:val="none" w:sz="0" w:space="0" w:color="auto"/>
            <w:right w:val="none" w:sz="0" w:space="0" w:color="auto"/>
          </w:divBdr>
        </w:div>
        <w:div w:id="2093238560">
          <w:marLeft w:val="0"/>
          <w:marRight w:val="0"/>
          <w:marTop w:val="0"/>
          <w:marBottom w:val="0"/>
          <w:divBdr>
            <w:top w:val="none" w:sz="0" w:space="0" w:color="auto"/>
            <w:left w:val="none" w:sz="0" w:space="0" w:color="auto"/>
            <w:bottom w:val="none" w:sz="0" w:space="0" w:color="auto"/>
            <w:right w:val="none" w:sz="0" w:space="0" w:color="auto"/>
          </w:divBdr>
        </w:div>
      </w:divsChild>
    </w:div>
    <w:div w:id="1485513562">
      <w:bodyDiv w:val="1"/>
      <w:marLeft w:val="0"/>
      <w:marRight w:val="0"/>
      <w:marTop w:val="0"/>
      <w:marBottom w:val="0"/>
      <w:divBdr>
        <w:top w:val="none" w:sz="0" w:space="0" w:color="auto"/>
        <w:left w:val="none" w:sz="0" w:space="0" w:color="auto"/>
        <w:bottom w:val="none" w:sz="0" w:space="0" w:color="auto"/>
        <w:right w:val="none" w:sz="0" w:space="0" w:color="auto"/>
      </w:divBdr>
    </w:div>
    <w:div w:id="1488130275">
      <w:bodyDiv w:val="1"/>
      <w:marLeft w:val="0"/>
      <w:marRight w:val="0"/>
      <w:marTop w:val="0"/>
      <w:marBottom w:val="0"/>
      <w:divBdr>
        <w:top w:val="none" w:sz="0" w:space="0" w:color="auto"/>
        <w:left w:val="none" w:sz="0" w:space="0" w:color="auto"/>
        <w:bottom w:val="none" w:sz="0" w:space="0" w:color="auto"/>
        <w:right w:val="none" w:sz="0" w:space="0" w:color="auto"/>
      </w:divBdr>
    </w:div>
    <w:div w:id="1506018213">
      <w:bodyDiv w:val="1"/>
      <w:marLeft w:val="0"/>
      <w:marRight w:val="0"/>
      <w:marTop w:val="0"/>
      <w:marBottom w:val="0"/>
      <w:divBdr>
        <w:top w:val="none" w:sz="0" w:space="0" w:color="auto"/>
        <w:left w:val="none" w:sz="0" w:space="0" w:color="auto"/>
        <w:bottom w:val="none" w:sz="0" w:space="0" w:color="auto"/>
        <w:right w:val="none" w:sz="0" w:space="0" w:color="auto"/>
      </w:divBdr>
    </w:div>
    <w:div w:id="1607224711">
      <w:bodyDiv w:val="1"/>
      <w:marLeft w:val="0"/>
      <w:marRight w:val="0"/>
      <w:marTop w:val="0"/>
      <w:marBottom w:val="0"/>
      <w:divBdr>
        <w:top w:val="none" w:sz="0" w:space="0" w:color="auto"/>
        <w:left w:val="none" w:sz="0" w:space="0" w:color="auto"/>
        <w:bottom w:val="none" w:sz="0" w:space="0" w:color="auto"/>
        <w:right w:val="none" w:sz="0" w:space="0" w:color="auto"/>
      </w:divBdr>
    </w:div>
    <w:div w:id="1685981033">
      <w:bodyDiv w:val="1"/>
      <w:marLeft w:val="0"/>
      <w:marRight w:val="0"/>
      <w:marTop w:val="0"/>
      <w:marBottom w:val="0"/>
      <w:divBdr>
        <w:top w:val="none" w:sz="0" w:space="0" w:color="auto"/>
        <w:left w:val="none" w:sz="0" w:space="0" w:color="auto"/>
        <w:bottom w:val="none" w:sz="0" w:space="0" w:color="auto"/>
        <w:right w:val="none" w:sz="0" w:space="0" w:color="auto"/>
      </w:divBdr>
    </w:div>
    <w:div w:id="1721905839">
      <w:bodyDiv w:val="1"/>
      <w:marLeft w:val="0"/>
      <w:marRight w:val="0"/>
      <w:marTop w:val="0"/>
      <w:marBottom w:val="0"/>
      <w:divBdr>
        <w:top w:val="none" w:sz="0" w:space="0" w:color="auto"/>
        <w:left w:val="none" w:sz="0" w:space="0" w:color="auto"/>
        <w:bottom w:val="none" w:sz="0" w:space="0" w:color="auto"/>
        <w:right w:val="none" w:sz="0" w:space="0" w:color="auto"/>
      </w:divBdr>
    </w:div>
    <w:div w:id="1773865375">
      <w:bodyDiv w:val="1"/>
      <w:marLeft w:val="0"/>
      <w:marRight w:val="0"/>
      <w:marTop w:val="0"/>
      <w:marBottom w:val="0"/>
      <w:divBdr>
        <w:top w:val="none" w:sz="0" w:space="0" w:color="auto"/>
        <w:left w:val="none" w:sz="0" w:space="0" w:color="auto"/>
        <w:bottom w:val="none" w:sz="0" w:space="0" w:color="auto"/>
        <w:right w:val="none" w:sz="0" w:space="0" w:color="auto"/>
      </w:divBdr>
    </w:div>
    <w:div w:id="1852407502">
      <w:bodyDiv w:val="1"/>
      <w:marLeft w:val="0"/>
      <w:marRight w:val="0"/>
      <w:marTop w:val="0"/>
      <w:marBottom w:val="0"/>
      <w:divBdr>
        <w:top w:val="none" w:sz="0" w:space="0" w:color="auto"/>
        <w:left w:val="none" w:sz="0" w:space="0" w:color="auto"/>
        <w:bottom w:val="none" w:sz="0" w:space="0" w:color="auto"/>
        <w:right w:val="none" w:sz="0" w:space="0" w:color="auto"/>
      </w:divBdr>
    </w:div>
    <w:div w:id="1879395756">
      <w:bodyDiv w:val="1"/>
      <w:marLeft w:val="0"/>
      <w:marRight w:val="0"/>
      <w:marTop w:val="0"/>
      <w:marBottom w:val="0"/>
      <w:divBdr>
        <w:top w:val="none" w:sz="0" w:space="0" w:color="auto"/>
        <w:left w:val="none" w:sz="0" w:space="0" w:color="auto"/>
        <w:bottom w:val="none" w:sz="0" w:space="0" w:color="auto"/>
        <w:right w:val="none" w:sz="0" w:space="0" w:color="auto"/>
      </w:divBdr>
    </w:div>
    <w:div w:id="1898274308">
      <w:bodyDiv w:val="1"/>
      <w:marLeft w:val="0"/>
      <w:marRight w:val="0"/>
      <w:marTop w:val="0"/>
      <w:marBottom w:val="0"/>
      <w:divBdr>
        <w:top w:val="none" w:sz="0" w:space="0" w:color="auto"/>
        <w:left w:val="none" w:sz="0" w:space="0" w:color="auto"/>
        <w:bottom w:val="none" w:sz="0" w:space="0" w:color="auto"/>
        <w:right w:val="none" w:sz="0" w:space="0" w:color="auto"/>
      </w:divBdr>
    </w:div>
    <w:div w:id="1898399836">
      <w:bodyDiv w:val="1"/>
      <w:marLeft w:val="0"/>
      <w:marRight w:val="0"/>
      <w:marTop w:val="0"/>
      <w:marBottom w:val="0"/>
      <w:divBdr>
        <w:top w:val="none" w:sz="0" w:space="0" w:color="auto"/>
        <w:left w:val="none" w:sz="0" w:space="0" w:color="auto"/>
        <w:bottom w:val="none" w:sz="0" w:space="0" w:color="auto"/>
        <w:right w:val="none" w:sz="0" w:space="0" w:color="auto"/>
      </w:divBdr>
    </w:div>
    <w:div w:id="1904027600">
      <w:bodyDiv w:val="1"/>
      <w:marLeft w:val="0"/>
      <w:marRight w:val="0"/>
      <w:marTop w:val="0"/>
      <w:marBottom w:val="0"/>
      <w:divBdr>
        <w:top w:val="none" w:sz="0" w:space="0" w:color="auto"/>
        <w:left w:val="none" w:sz="0" w:space="0" w:color="auto"/>
        <w:bottom w:val="none" w:sz="0" w:space="0" w:color="auto"/>
        <w:right w:val="none" w:sz="0" w:space="0" w:color="auto"/>
      </w:divBdr>
    </w:div>
    <w:div w:id="1908299813">
      <w:bodyDiv w:val="1"/>
      <w:marLeft w:val="0"/>
      <w:marRight w:val="0"/>
      <w:marTop w:val="0"/>
      <w:marBottom w:val="0"/>
      <w:divBdr>
        <w:top w:val="none" w:sz="0" w:space="0" w:color="auto"/>
        <w:left w:val="none" w:sz="0" w:space="0" w:color="auto"/>
        <w:bottom w:val="none" w:sz="0" w:space="0" w:color="auto"/>
        <w:right w:val="none" w:sz="0" w:space="0" w:color="auto"/>
      </w:divBdr>
      <w:divsChild>
        <w:div w:id="980580402">
          <w:marLeft w:val="0"/>
          <w:marRight w:val="0"/>
          <w:marTop w:val="0"/>
          <w:marBottom w:val="0"/>
          <w:divBdr>
            <w:top w:val="none" w:sz="0" w:space="0" w:color="auto"/>
            <w:left w:val="none" w:sz="0" w:space="0" w:color="auto"/>
            <w:bottom w:val="single" w:sz="6" w:space="4" w:color="FFFFFF"/>
            <w:right w:val="none" w:sz="0" w:space="0" w:color="auto"/>
          </w:divBdr>
          <w:divsChild>
            <w:div w:id="274023712">
              <w:marLeft w:val="0"/>
              <w:marRight w:val="0"/>
              <w:marTop w:val="0"/>
              <w:marBottom w:val="0"/>
              <w:divBdr>
                <w:top w:val="none" w:sz="0" w:space="0" w:color="auto"/>
                <w:left w:val="none" w:sz="0" w:space="0" w:color="auto"/>
                <w:bottom w:val="none" w:sz="0" w:space="0" w:color="auto"/>
                <w:right w:val="none" w:sz="0" w:space="0" w:color="auto"/>
              </w:divBdr>
            </w:div>
            <w:div w:id="1033534747">
              <w:marLeft w:val="0"/>
              <w:marRight w:val="0"/>
              <w:marTop w:val="0"/>
              <w:marBottom w:val="0"/>
              <w:divBdr>
                <w:top w:val="none" w:sz="0" w:space="0" w:color="auto"/>
                <w:left w:val="none" w:sz="0" w:space="0" w:color="auto"/>
                <w:bottom w:val="none" w:sz="0" w:space="0" w:color="auto"/>
                <w:right w:val="none" w:sz="0" w:space="0" w:color="auto"/>
              </w:divBdr>
            </w:div>
            <w:div w:id="1817381800">
              <w:marLeft w:val="0"/>
              <w:marRight w:val="0"/>
              <w:marTop w:val="0"/>
              <w:marBottom w:val="0"/>
              <w:divBdr>
                <w:top w:val="none" w:sz="0" w:space="0" w:color="auto"/>
                <w:left w:val="none" w:sz="0" w:space="0" w:color="auto"/>
                <w:bottom w:val="none" w:sz="0" w:space="0" w:color="auto"/>
                <w:right w:val="none" w:sz="0" w:space="0" w:color="auto"/>
              </w:divBdr>
            </w:div>
            <w:div w:id="1928535641">
              <w:marLeft w:val="0"/>
              <w:marRight w:val="0"/>
              <w:marTop w:val="0"/>
              <w:marBottom w:val="0"/>
              <w:divBdr>
                <w:top w:val="none" w:sz="0" w:space="0" w:color="auto"/>
                <w:left w:val="none" w:sz="0" w:space="0" w:color="auto"/>
                <w:bottom w:val="none" w:sz="0" w:space="0" w:color="auto"/>
                <w:right w:val="none" w:sz="0" w:space="0" w:color="auto"/>
              </w:divBdr>
            </w:div>
          </w:divsChild>
        </w:div>
        <w:div w:id="1761754657">
          <w:marLeft w:val="0"/>
          <w:marRight w:val="450"/>
          <w:marTop w:val="0"/>
          <w:marBottom w:val="0"/>
          <w:divBdr>
            <w:top w:val="none" w:sz="0" w:space="0" w:color="auto"/>
            <w:left w:val="none" w:sz="0" w:space="0" w:color="auto"/>
            <w:bottom w:val="none" w:sz="0" w:space="0" w:color="auto"/>
            <w:right w:val="none" w:sz="0" w:space="0" w:color="auto"/>
          </w:divBdr>
          <w:divsChild>
            <w:div w:id="14500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3745">
      <w:bodyDiv w:val="1"/>
      <w:marLeft w:val="0"/>
      <w:marRight w:val="0"/>
      <w:marTop w:val="0"/>
      <w:marBottom w:val="0"/>
      <w:divBdr>
        <w:top w:val="none" w:sz="0" w:space="0" w:color="auto"/>
        <w:left w:val="none" w:sz="0" w:space="0" w:color="auto"/>
        <w:bottom w:val="none" w:sz="0" w:space="0" w:color="auto"/>
        <w:right w:val="none" w:sz="0" w:space="0" w:color="auto"/>
      </w:divBdr>
    </w:div>
    <w:div w:id="2030373120">
      <w:bodyDiv w:val="1"/>
      <w:marLeft w:val="0"/>
      <w:marRight w:val="0"/>
      <w:marTop w:val="0"/>
      <w:marBottom w:val="0"/>
      <w:divBdr>
        <w:top w:val="none" w:sz="0" w:space="0" w:color="auto"/>
        <w:left w:val="none" w:sz="0" w:space="0" w:color="auto"/>
        <w:bottom w:val="none" w:sz="0" w:space="0" w:color="auto"/>
        <w:right w:val="none" w:sz="0" w:space="0" w:color="auto"/>
      </w:divBdr>
    </w:div>
    <w:div w:id="2082293392">
      <w:bodyDiv w:val="1"/>
      <w:marLeft w:val="0"/>
      <w:marRight w:val="0"/>
      <w:marTop w:val="0"/>
      <w:marBottom w:val="0"/>
      <w:divBdr>
        <w:top w:val="none" w:sz="0" w:space="0" w:color="auto"/>
        <w:left w:val="none" w:sz="0" w:space="0" w:color="auto"/>
        <w:bottom w:val="none" w:sz="0" w:space="0" w:color="auto"/>
        <w:right w:val="none" w:sz="0" w:space="0" w:color="auto"/>
      </w:divBdr>
    </w:div>
    <w:div w:id="209015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nquiries@staustellbay-pc.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C4B9-882B-4FA3-84A2-27095E32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11</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BRIXHAM TOWN COUNCIL</vt:lpstr>
    </vt:vector>
  </TitlesOfParts>
  <Company/>
  <LinksUpToDate>false</LinksUpToDate>
  <CharactersWithSpaces>19741</CharactersWithSpaces>
  <SharedDoc>false</SharedDoc>
  <HLinks>
    <vt:vector size="6" baseType="variant">
      <vt:variant>
        <vt:i4>2490395</vt:i4>
      </vt:variant>
      <vt:variant>
        <vt:i4>0</vt:i4>
      </vt:variant>
      <vt:variant>
        <vt:i4>0</vt:i4>
      </vt:variant>
      <vt:variant>
        <vt:i4>5</vt:i4>
      </vt:variant>
      <vt:variant>
        <vt:lpwstr>mailto:enquiries@staustellbay-pc.gov.uk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BRIXHAM TOWN COUNCIL</dc:title>
  <dc:subject/>
  <dc:creator>Kate Spencer</dc:creator>
  <cp:keywords/>
  <dc:description/>
  <cp:lastModifiedBy>Julie Larter</cp:lastModifiedBy>
  <cp:revision>41</cp:revision>
  <cp:lastPrinted>2023-03-08T08:05:00Z</cp:lastPrinted>
  <dcterms:created xsi:type="dcterms:W3CDTF">2023-03-06T12:33:00Z</dcterms:created>
  <dcterms:modified xsi:type="dcterms:W3CDTF">2023-03-09T08:13:00Z</dcterms:modified>
</cp:coreProperties>
</file>